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B6D" w:rsidRPr="00734D96" w:rsidRDefault="00591B6D" w:rsidP="00591B6D">
      <w:pPr>
        <w:pStyle w:val="Normal1"/>
        <w:widowControl/>
        <w:suppressAutoHyphens w:val="0"/>
        <w:autoSpaceDE/>
        <w:spacing w:before="0" w:after="0"/>
        <w:ind w:left="7380" w:hanging="1260"/>
        <w:rPr>
          <w:rFonts w:eastAsia="Times New Roman" w:cs="Times New Roman"/>
        </w:rPr>
      </w:pPr>
      <w:r w:rsidRPr="00734D96">
        <w:rPr>
          <w:rFonts w:eastAsia="Times New Roman" w:cs="Times New Roman"/>
        </w:rPr>
        <w:t xml:space="preserve">PATVIRTINTA </w:t>
      </w:r>
    </w:p>
    <w:p w:rsidR="00591B6D" w:rsidRPr="00734D96" w:rsidRDefault="00591B6D" w:rsidP="00591B6D">
      <w:pPr>
        <w:pStyle w:val="NoSpacing1"/>
        <w:ind w:left="5400" w:firstLine="720"/>
        <w:rPr>
          <w:rFonts w:ascii="Times New Roman" w:hAnsi="Times New Roman"/>
          <w:sz w:val="24"/>
          <w:szCs w:val="24"/>
        </w:rPr>
      </w:pPr>
      <w:proofErr w:type="spellStart"/>
      <w:r w:rsidRPr="00734D96">
        <w:rPr>
          <w:rFonts w:ascii="Times New Roman" w:hAnsi="Times New Roman"/>
          <w:sz w:val="24"/>
          <w:szCs w:val="24"/>
        </w:rPr>
        <w:t>Šiaulių</w:t>
      </w:r>
      <w:proofErr w:type="spellEnd"/>
      <w:r w:rsidRPr="00734D96">
        <w:rPr>
          <w:rFonts w:ascii="Times New Roman" w:hAnsi="Times New Roman"/>
          <w:sz w:val="24"/>
          <w:szCs w:val="24"/>
        </w:rPr>
        <w:t xml:space="preserve"> </w:t>
      </w:r>
      <w:proofErr w:type="spellStart"/>
      <w:r w:rsidRPr="00734D96">
        <w:rPr>
          <w:rFonts w:ascii="Times New Roman" w:hAnsi="Times New Roman"/>
          <w:sz w:val="24"/>
          <w:szCs w:val="24"/>
        </w:rPr>
        <w:t>Jaunųjų</w:t>
      </w:r>
      <w:proofErr w:type="spellEnd"/>
      <w:r w:rsidRPr="00734D96">
        <w:rPr>
          <w:rFonts w:ascii="Times New Roman" w:hAnsi="Times New Roman"/>
          <w:sz w:val="24"/>
          <w:szCs w:val="24"/>
        </w:rPr>
        <w:t xml:space="preserve"> </w:t>
      </w:r>
      <w:proofErr w:type="spellStart"/>
      <w:r w:rsidRPr="00734D96">
        <w:rPr>
          <w:rFonts w:ascii="Times New Roman" w:hAnsi="Times New Roman"/>
          <w:sz w:val="24"/>
          <w:szCs w:val="24"/>
        </w:rPr>
        <w:t>technikų</w:t>
      </w:r>
      <w:proofErr w:type="spellEnd"/>
      <w:r w:rsidRPr="00734D96">
        <w:rPr>
          <w:rFonts w:ascii="Times New Roman" w:hAnsi="Times New Roman"/>
          <w:sz w:val="24"/>
          <w:szCs w:val="24"/>
        </w:rPr>
        <w:t xml:space="preserve"> </w:t>
      </w:r>
      <w:proofErr w:type="spellStart"/>
      <w:r w:rsidRPr="00734D96">
        <w:rPr>
          <w:rFonts w:ascii="Times New Roman" w:hAnsi="Times New Roman"/>
          <w:sz w:val="24"/>
          <w:szCs w:val="24"/>
        </w:rPr>
        <w:t>centro</w:t>
      </w:r>
      <w:proofErr w:type="spellEnd"/>
    </w:p>
    <w:p w:rsidR="00591B6D" w:rsidRPr="00734D96" w:rsidRDefault="00591B6D" w:rsidP="00591B6D">
      <w:pPr>
        <w:pStyle w:val="NoSpacing1"/>
        <w:ind w:left="5400" w:firstLine="720"/>
        <w:rPr>
          <w:rFonts w:ascii="Times New Roman" w:hAnsi="Times New Roman"/>
          <w:sz w:val="24"/>
          <w:szCs w:val="24"/>
        </w:rPr>
      </w:pPr>
      <w:proofErr w:type="spellStart"/>
      <w:proofErr w:type="gramStart"/>
      <w:r w:rsidRPr="00734D96">
        <w:rPr>
          <w:rFonts w:ascii="Times New Roman" w:hAnsi="Times New Roman"/>
          <w:sz w:val="24"/>
          <w:szCs w:val="24"/>
        </w:rPr>
        <w:t>direktoriaus</w:t>
      </w:r>
      <w:proofErr w:type="spellEnd"/>
      <w:proofErr w:type="gramEnd"/>
      <w:r w:rsidRPr="00734D96">
        <w:rPr>
          <w:rFonts w:ascii="Times New Roman" w:hAnsi="Times New Roman"/>
          <w:sz w:val="24"/>
          <w:szCs w:val="24"/>
        </w:rPr>
        <w:t xml:space="preserve"> 201</w:t>
      </w:r>
      <w:r>
        <w:rPr>
          <w:rFonts w:ascii="Times New Roman" w:hAnsi="Times New Roman"/>
          <w:sz w:val="24"/>
          <w:szCs w:val="24"/>
        </w:rPr>
        <w:t>8</w:t>
      </w:r>
      <w:r w:rsidRPr="00734D96">
        <w:rPr>
          <w:rFonts w:ascii="Times New Roman" w:hAnsi="Times New Roman"/>
          <w:sz w:val="24"/>
          <w:szCs w:val="24"/>
        </w:rPr>
        <w:t xml:space="preserve"> m. </w:t>
      </w:r>
      <w:proofErr w:type="spellStart"/>
      <w:r>
        <w:rPr>
          <w:rFonts w:ascii="Times New Roman" w:hAnsi="Times New Roman"/>
          <w:sz w:val="24"/>
          <w:szCs w:val="24"/>
        </w:rPr>
        <w:t>spalio</w:t>
      </w:r>
      <w:proofErr w:type="spellEnd"/>
      <w:r>
        <w:rPr>
          <w:rFonts w:ascii="Times New Roman" w:hAnsi="Times New Roman"/>
          <w:sz w:val="24"/>
          <w:szCs w:val="24"/>
        </w:rPr>
        <w:t xml:space="preserve"> </w:t>
      </w:r>
      <w:r w:rsidR="00DF692A">
        <w:rPr>
          <w:rFonts w:ascii="Times New Roman" w:hAnsi="Times New Roman"/>
          <w:sz w:val="24"/>
          <w:szCs w:val="24"/>
        </w:rPr>
        <w:t>10</w:t>
      </w:r>
      <w:r w:rsidRPr="00734D96">
        <w:rPr>
          <w:rFonts w:ascii="Times New Roman" w:hAnsi="Times New Roman"/>
          <w:sz w:val="24"/>
          <w:szCs w:val="24"/>
        </w:rPr>
        <w:t xml:space="preserve"> d.</w:t>
      </w:r>
    </w:p>
    <w:p w:rsidR="00591B6D" w:rsidRPr="00734D96" w:rsidRDefault="00591B6D" w:rsidP="00591B6D">
      <w:pPr>
        <w:pStyle w:val="NoSpacing1"/>
        <w:ind w:left="5400" w:firstLine="720"/>
        <w:rPr>
          <w:rFonts w:ascii="Times New Roman" w:hAnsi="Times New Roman"/>
          <w:sz w:val="24"/>
          <w:szCs w:val="24"/>
        </w:rPr>
      </w:pPr>
      <w:proofErr w:type="spellStart"/>
      <w:r w:rsidRPr="00734D96">
        <w:rPr>
          <w:rFonts w:ascii="Times New Roman" w:hAnsi="Times New Roman"/>
          <w:sz w:val="24"/>
          <w:szCs w:val="24"/>
        </w:rPr>
        <w:t>įsakymu</w:t>
      </w:r>
      <w:proofErr w:type="spellEnd"/>
      <w:r w:rsidRPr="00734D96">
        <w:rPr>
          <w:rFonts w:ascii="Times New Roman" w:hAnsi="Times New Roman"/>
          <w:sz w:val="24"/>
          <w:szCs w:val="24"/>
        </w:rPr>
        <w:t xml:space="preserve"> </w:t>
      </w:r>
      <w:proofErr w:type="spellStart"/>
      <w:r w:rsidRPr="00734D96">
        <w:rPr>
          <w:rFonts w:ascii="Times New Roman" w:hAnsi="Times New Roman"/>
          <w:sz w:val="24"/>
          <w:szCs w:val="24"/>
        </w:rPr>
        <w:t>Nr.P</w:t>
      </w:r>
      <w:proofErr w:type="spellEnd"/>
      <w:r w:rsidRPr="00734D96">
        <w:rPr>
          <w:rFonts w:ascii="Times New Roman" w:hAnsi="Times New Roman"/>
          <w:sz w:val="24"/>
          <w:szCs w:val="24"/>
        </w:rPr>
        <w:t xml:space="preserve">- </w:t>
      </w:r>
      <w:r w:rsidR="00DF692A">
        <w:rPr>
          <w:rFonts w:ascii="Times New Roman" w:hAnsi="Times New Roman"/>
          <w:sz w:val="24"/>
          <w:szCs w:val="24"/>
        </w:rPr>
        <w:t>40a</w:t>
      </w:r>
      <w:bookmarkStart w:id="0" w:name="_GoBack"/>
      <w:bookmarkEnd w:id="0"/>
    </w:p>
    <w:p w:rsidR="00591B6D" w:rsidRPr="00734D96" w:rsidRDefault="00591B6D" w:rsidP="00591B6D">
      <w:pPr>
        <w:pStyle w:val="NoSpacing1"/>
        <w:rPr>
          <w:rFonts w:ascii="Times New Roman" w:hAnsi="Times New Roman"/>
          <w:sz w:val="24"/>
          <w:szCs w:val="24"/>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Default="00591B6D" w:rsidP="00591B6D">
      <w:pPr>
        <w:ind w:left="5040"/>
        <w:rPr>
          <w:lang w:val="lt-LT"/>
        </w:rPr>
      </w:pPr>
    </w:p>
    <w:p w:rsidR="00591B6D" w:rsidRPr="009617D2" w:rsidRDefault="00591B6D" w:rsidP="00591B6D">
      <w:pPr>
        <w:jc w:val="center"/>
        <w:rPr>
          <w:b/>
          <w:bCs/>
          <w:sz w:val="32"/>
          <w:lang w:val="lt-LT"/>
        </w:rPr>
      </w:pPr>
      <w:r w:rsidRPr="009617D2">
        <w:rPr>
          <w:b/>
          <w:bCs/>
          <w:sz w:val="32"/>
          <w:lang w:val="lt-LT"/>
        </w:rPr>
        <w:t>ŠIAULIŲ JAUNŲJŲ TECHNIKŲ CENTRO</w:t>
      </w:r>
    </w:p>
    <w:p w:rsidR="00591B6D" w:rsidRPr="009617D2" w:rsidRDefault="00591B6D" w:rsidP="00591B6D">
      <w:pPr>
        <w:jc w:val="center"/>
        <w:rPr>
          <w:lang w:val="lt-LT"/>
        </w:rPr>
      </w:pPr>
      <w:r w:rsidRPr="009617D2">
        <w:rPr>
          <w:b/>
          <w:bCs/>
          <w:sz w:val="32"/>
          <w:szCs w:val="28"/>
          <w:lang w:val="lt-LT"/>
        </w:rPr>
        <w:t>UGDYMO PLANAS</w:t>
      </w:r>
    </w:p>
    <w:p w:rsidR="00591B6D" w:rsidRPr="009617D2" w:rsidRDefault="00591B6D" w:rsidP="00591B6D">
      <w:pPr>
        <w:jc w:val="center"/>
        <w:rPr>
          <w:bCs/>
          <w:sz w:val="32"/>
          <w:szCs w:val="28"/>
          <w:lang w:val="lt-LT"/>
        </w:rPr>
      </w:pPr>
      <w:r w:rsidRPr="009617D2">
        <w:rPr>
          <w:bCs/>
          <w:sz w:val="32"/>
          <w:szCs w:val="28"/>
          <w:lang w:val="lt-LT"/>
        </w:rPr>
        <w:t>201</w:t>
      </w:r>
      <w:r>
        <w:rPr>
          <w:bCs/>
          <w:sz w:val="32"/>
          <w:szCs w:val="28"/>
          <w:lang w:val="lt-LT"/>
        </w:rPr>
        <w:t>8</w:t>
      </w:r>
      <w:r w:rsidRPr="009617D2">
        <w:rPr>
          <w:bCs/>
          <w:sz w:val="32"/>
          <w:szCs w:val="28"/>
          <w:lang w:val="lt-LT"/>
        </w:rPr>
        <w:t xml:space="preserve"> - 201</w:t>
      </w:r>
      <w:r>
        <w:rPr>
          <w:bCs/>
          <w:sz w:val="32"/>
          <w:szCs w:val="28"/>
          <w:lang w:val="lt-LT"/>
        </w:rPr>
        <w:t>9</w:t>
      </w:r>
      <w:r w:rsidRPr="009617D2">
        <w:rPr>
          <w:bCs/>
          <w:sz w:val="32"/>
          <w:szCs w:val="28"/>
          <w:lang w:val="lt-LT"/>
        </w:rPr>
        <w:t xml:space="preserve"> mokslo met</w:t>
      </w:r>
      <w:r>
        <w:rPr>
          <w:bCs/>
          <w:sz w:val="32"/>
          <w:szCs w:val="28"/>
          <w:lang w:val="lt-LT"/>
        </w:rPr>
        <w:t>ai</w:t>
      </w:r>
    </w:p>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591B6D" w:rsidRDefault="00591B6D"/>
    <w:p w:rsidR="00B15617" w:rsidRDefault="00B15617"/>
    <w:p w:rsidR="00B15617" w:rsidRDefault="00B15617"/>
    <w:p w:rsidR="00591B6D" w:rsidRDefault="00591B6D"/>
    <w:p w:rsidR="00591B6D" w:rsidRDefault="00591B6D"/>
    <w:p w:rsidR="00591B6D" w:rsidRDefault="00591B6D"/>
    <w:p w:rsidR="00591B6D" w:rsidRDefault="00591B6D"/>
    <w:p w:rsidR="00591B6D" w:rsidRDefault="00591B6D"/>
    <w:p w:rsidR="00591B6D" w:rsidRDefault="00591B6D" w:rsidP="00591B6D">
      <w:pPr>
        <w:pStyle w:val="Antrat3"/>
        <w:numPr>
          <w:ilvl w:val="0"/>
          <w:numId w:val="1"/>
        </w:numPr>
        <w:jc w:val="center"/>
        <w:rPr>
          <w:rFonts w:ascii="Times New Roman" w:hAnsi="Times New Roman"/>
        </w:rPr>
      </w:pPr>
      <w:r>
        <w:rPr>
          <w:rFonts w:ascii="Times New Roman" w:hAnsi="Times New Roman"/>
        </w:rPr>
        <w:lastRenderedPageBreak/>
        <w:t>BENDROSIOS NUOSTATOS</w:t>
      </w:r>
    </w:p>
    <w:p w:rsidR="00591B6D" w:rsidRPr="00C7704D" w:rsidRDefault="00591B6D" w:rsidP="00591B6D">
      <w:pPr>
        <w:rPr>
          <w:lang w:val="lt-LT"/>
        </w:rPr>
      </w:pPr>
    </w:p>
    <w:p w:rsidR="00591B6D" w:rsidRDefault="00591B6D" w:rsidP="00591B6D">
      <w:pPr>
        <w:pStyle w:val="Sraas2"/>
        <w:numPr>
          <w:ilvl w:val="0"/>
          <w:numId w:val="2"/>
        </w:numPr>
        <w:tabs>
          <w:tab w:val="left" w:pos="900"/>
          <w:tab w:val="left" w:pos="993"/>
          <w:tab w:val="left" w:pos="1276"/>
          <w:tab w:val="left" w:pos="1560"/>
        </w:tabs>
        <w:ind w:left="0" w:firstLine="709"/>
        <w:jc w:val="both"/>
        <w:rPr>
          <w:lang w:val="lt-LT"/>
        </w:rPr>
      </w:pPr>
      <w:r>
        <w:rPr>
          <w:lang w:val="lt-LT"/>
        </w:rPr>
        <w:t xml:space="preserve">    </w:t>
      </w:r>
      <w:r w:rsidRPr="00B01E41">
        <w:rPr>
          <w:lang w:val="lt-LT"/>
        </w:rPr>
        <w:t>Ugdymo planas reglamentuoja Šiaulių Jaunųjų technikų centro</w:t>
      </w:r>
      <w:r>
        <w:rPr>
          <w:lang w:val="lt-LT"/>
        </w:rPr>
        <w:t xml:space="preserve"> (toliau - JTC)</w:t>
      </w:r>
      <w:r w:rsidRPr="00B01E41">
        <w:rPr>
          <w:lang w:val="lt-LT"/>
        </w:rPr>
        <w:t xml:space="preserve"> neformaliojo vaikų švietimo</w:t>
      </w:r>
      <w:r>
        <w:rPr>
          <w:lang w:val="lt-LT"/>
        </w:rPr>
        <w:t xml:space="preserve"> (</w:t>
      </w:r>
      <w:r w:rsidRPr="00612F78">
        <w:rPr>
          <w:lang w:val="lt-LT"/>
        </w:rPr>
        <w:t>toliau</w:t>
      </w:r>
      <w:r>
        <w:rPr>
          <w:lang w:val="lt-LT"/>
        </w:rPr>
        <w:t xml:space="preserve"> - NVŠ)</w:t>
      </w:r>
      <w:r w:rsidRPr="00B01E41">
        <w:rPr>
          <w:lang w:val="lt-LT"/>
        </w:rPr>
        <w:t xml:space="preserve"> program</w:t>
      </w:r>
      <w:r>
        <w:rPr>
          <w:lang w:val="lt-LT"/>
        </w:rPr>
        <w:t xml:space="preserve">ų: </w:t>
      </w:r>
      <w:r w:rsidRPr="00B01E41">
        <w:rPr>
          <w:lang w:val="lt-LT"/>
        </w:rPr>
        <w:t>„</w:t>
      </w:r>
      <w:r>
        <w:rPr>
          <w:lang w:val="lt-LT"/>
        </w:rPr>
        <w:t>Techninės kūrybos ugdymo“, „Informacinių technologijų ugdymo“, „Medijų ugdymo“, „Saugaus eismo ugdymo“</w:t>
      </w:r>
      <w:r w:rsidRPr="00C16CAF">
        <w:rPr>
          <w:color w:val="FF0000"/>
          <w:lang w:val="lt-LT"/>
        </w:rPr>
        <w:t xml:space="preserve"> </w:t>
      </w:r>
      <w:r w:rsidRPr="008B7EF7">
        <w:rPr>
          <w:lang w:val="lt-LT"/>
        </w:rPr>
        <w:t>įgyvendinimą 201</w:t>
      </w:r>
      <w:r>
        <w:rPr>
          <w:lang w:val="lt-LT"/>
        </w:rPr>
        <w:t>8</w:t>
      </w:r>
      <w:r w:rsidRPr="008B7EF7">
        <w:rPr>
          <w:lang w:val="lt-LT"/>
        </w:rPr>
        <w:t>-201</w:t>
      </w:r>
      <w:r>
        <w:rPr>
          <w:lang w:val="lt-LT"/>
        </w:rPr>
        <w:t>9</w:t>
      </w:r>
      <w:r w:rsidRPr="00C16CAF">
        <w:rPr>
          <w:lang w:val="lt-LT"/>
        </w:rPr>
        <w:t xml:space="preserve"> mokslo metų pagal mokinių bei jų tėvų laisvai pasirinktas ugdymo programas. </w:t>
      </w:r>
    </w:p>
    <w:p w:rsidR="00591B6D" w:rsidRDefault="00591B6D" w:rsidP="00591B6D">
      <w:pPr>
        <w:pStyle w:val="Sraas2"/>
        <w:numPr>
          <w:ilvl w:val="0"/>
          <w:numId w:val="2"/>
        </w:numPr>
        <w:tabs>
          <w:tab w:val="left" w:pos="900"/>
          <w:tab w:val="left" w:pos="993"/>
          <w:tab w:val="left" w:pos="1276"/>
          <w:tab w:val="left" w:pos="1560"/>
        </w:tabs>
        <w:ind w:left="0" w:firstLine="709"/>
        <w:jc w:val="both"/>
        <w:rPr>
          <w:lang w:val="lt-LT"/>
        </w:rPr>
      </w:pPr>
      <w:r>
        <w:rPr>
          <w:lang w:val="lt-LT"/>
        </w:rPr>
        <w:t xml:space="preserve">     </w:t>
      </w:r>
      <w:r w:rsidRPr="00EE0975">
        <w:rPr>
          <w:lang w:val="lt-LT"/>
        </w:rPr>
        <w:t>Ugdymo planas parengtas vadovaujantis</w:t>
      </w:r>
      <w:r>
        <w:rPr>
          <w:lang w:val="lt-LT"/>
        </w:rPr>
        <w:t>:</w:t>
      </w:r>
    </w:p>
    <w:p w:rsidR="00591B6D" w:rsidRPr="00406A9F" w:rsidRDefault="00591B6D" w:rsidP="00591B6D">
      <w:pPr>
        <w:pStyle w:val="Sraas2"/>
        <w:numPr>
          <w:ilvl w:val="1"/>
          <w:numId w:val="2"/>
        </w:numPr>
        <w:tabs>
          <w:tab w:val="left" w:pos="900"/>
          <w:tab w:val="left" w:pos="993"/>
          <w:tab w:val="left" w:pos="1276"/>
          <w:tab w:val="left" w:pos="1560"/>
        </w:tabs>
        <w:ind w:hanging="77"/>
        <w:jc w:val="both"/>
        <w:rPr>
          <w:lang w:val="lt-LT"/>
        </w:rPr>
      </w:pPr>
      <w:r w:rsidRPr="00EE0975">
        <w:rPr>
          <w:lang w:val="lt-LT"/>
        </w:rPr>
        <w:t>LR Švietimo įstatymu</w:t>
      </w:r>
      <w:r>
        <w:rPr>
          <w:rFonts w:eastAsia="Tahoma" w:cs="Tahoma"/>
          <w:kern w:val="2"/>
          <w:szCs w:val="20"/>
          <w:lang w:val="lt-LT" w:eastAsia="hi-IN" w:bidi="hi-IN"/>
        </w:rPr>
        <w:t>;</w:t>
      </w:r>
    </w:p>
    <w:p w:rsidR="00591B6D" w:rsidRPr="00F60620" w:rsidRDefault="00591B6D" w:rsidP="00591B6D">
      <w:pPr>
        <w:numPr>
          <w:ilvl w:val="1"/>
          <w:numId w:val="2"/>
        </w:numPr>
        <w:shd w:val="clear" w:color="auto" w:fill="FFFFFF"/>
        <w:tabs>
          <w:tab w:val="left" w:pos="0"/>
          <w:tab w:val="left" w:pos="993"/>
          <w:tab w:val="left" w:pos="1276"/>
        </w:tabs>
        <w:suppressAutoHyphens/>
        <w:ind w:left="0" w:firstLine="709"/>
        <w:jc w:val="both"/>
        <w:rPr>
          <w:lang w:val="lt-LT"/>
        </w:rPr>
      </w:pPr>
      <w:r w:rsidRPr="00F60620">
        <w:rPr>
          <w:lang w:val="lt-LT"/>
        </w:rPr>
        <w:t>Šiaulių miesto savivaldybės administracijos direktoriaus 2018 m. rugsėjo 3 d. įsakymu Nr.A-1471 „Dėl neformaliojo švietimo programų, finansuojamų iš 2019 metų savivaldybės biudžeto, sąrašo patvirtinimo</w:t>
      </w:r>
      <w:r>
        <w:rPr>
          <w:lang w:val="lt-LT"/>
        </w:rPr>
        <w:t>;</w:t>
      </w:r>
    </w:p>
    <w:p w:rsidR="00591B6D" w:rsidRPr="00F60620" w:rsidRDefault="00591B6D" w:rsidP="00591B6D">
      <w:pPr>
        <w:numPr>
          <w:ilvl w:val="1"/>
          <w:numId w:val="2"/>
        </w:numPr>
        <w:shd w:val="clear" w:color="auto" w:fill="FFFFFF"/>
        <w:tabs>
          <w:tab w:val="left" w:pos="0"/>
          <w:tab w:val="left" w:pos="709"/>
          <w:tab w:val="left" w:pos="1276"/>
        </w:tabs>
        <w:suppressAutoHyphens/>
        <w:ind w:left="0" w:firstLine="709"/>
        <w:jc w:val="both"/>
        <w:rPr>
          <w:lang w:val="lt-LT"/>
        </w:rPr>
      </w:pPr>
      <w:r w:rsidRPr="00F60620">
        <w:rPr>
          <w:lang w:val="lt-LT"/>
        </w:rPr>
        <w:t>Šiaulių miesto savivaldybės administracijos direktoriaus 2018 m. rugsėjo 3 d. įsakymu Nr. A-1478 „Dėl maksimalaus skaičiaus asmenų, ugdomų pagal neformaliojo švietimo programas 2018-2019 m. m., nustatymo“</w:t>
      </w:r>
      <w:r>
        <w:rPr>
          <w:lang w:val="lt-LT"/>
        </w:rPr>
        <w:t>;</w:t>
      </w:r>
      <w:r w:rsidRPr="00F60620">
        <w:rPr>
          <w:lang w:val="lt-LT"/>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274"/>
      </w:tblGrid>
      <w:tr w:rsidR="00591B6D" w:rsidRPr="005107F5" w:rsidTr="00F16CD3">
        <w:trPr>
          <w:tblCellSpacing w:w="15" w:type="dxa"/>
        </w:trPr>
        <w:tc>
          <w:tcPr>
            <w:tcW w:w="0" w:type="auto"/>
            <w:vAlign w:val="center"/>
          </w:tcPr>
          <w:p w:rsidR="00591B6D" w:rsidRPr="005107F5" w:rsidRDefault="00591B6D" w:rsidP="00591B6D">
            <w:pPr>
              <w:pStyle w:val="NoSpacing1"/>
              <w:numPr>
                <w:ilvl w:val="1"/>
                <w:numId w:val="2"/>
              </w:numPr>
              <w:tabs>
                <w:tab w:val="left" w:pos="1276"/>
              </w:tabs>
              <w:ind w:left="0" w:firstLine="709"/>
              <w:jc w:val="both"/>
              <w:rPr>
                <w:rFonts w:ascii="Times New Roman" w:hAnsi="Times New Roman"/>
                <w:sz w:val="24"/>
                <w:szCs w:val="24"/>
                <w:lang w:val="lt-LT" w:eastAsia="lt-LT"/>
              </w:rPr>
            </w:pPr>
            <w:r w:rsidRPr="005107F5">
              <w:rPr>
                <w:rFonts w:ascii="Times New Roman" w:hAnsi="Times New Roman"/>
                <w:sz w:val="24"/>
                <w:szCs w:val="24"/>
                <w:lang w:val="lt-LT"/>
              </w:rPr>
              <w:t xml:space="preserve">Šiaulių miesto savivaldybės tarybos 2017 m. lapkričio 9 d. sprendimu Nr. T-382 įregistruotais Šiaulių jaunųjų technikų centro nuostatais; </w:t>
            </w:r>
          </w:p>
        </w:tc>
      </w:tr>
    </w:tbl>
    <w:p w:rsidR="00591B6D" w:rsidRPr="00F60620" w:rsidRDefault="00591B6D" w:rsidP="00591B6D">
      <w:pPr>
        <w:numPr>
          <w:ilvl w:val="1"/>
          <w:numId w:val="2"/>
        </w:numPr>
        <w:tabs>
          <w:tab w:val="left" w:pos="0"/>
          <w:tab w:val="left" w:pos="709"/>
          <w:tab w:val="left" w:pos="993"/>
          <w:tab w:val="left" w:pos="1276"/>
        </w:tabs>
        <w:suppressAutoHyphens/>
        <w:ind w:left="0" w:firstLine="709"/>
        <w:jc w:val="both"/>
        <w:rPr>
          <w:lang w:val="lt-LT"/>
        </w:rPr>
      </w:pPr>
      <w:r w:rsidRPr="00F60620">
        <w:rPr>
          <w:lang w:val="lt-LT"/>
        </w:rPr>
        <w:t>Šiaulių miesto savivaldybės administracijos direktoriaus 2016 m. vasario 29 d. įsakymu Nr.A-258 „Dėl Šiaulių miesto savivaldybės neformaliojo vaikų, švietimo ir mokamų komercinių paslaugų elektroninės apskaitos“</w:t>
      </w:r>
      <w:r>
        <w:rPr>
          <w:lang w:val="lt-LT"/>
        </w:rPr>
        <w:t>;</w:t>
      </w:r>
    </w:p>
    <w:p w:rsidR="00591B6D" w:rsidRDefault="00591B6D" w:rsidP="00591B6D">
      <w:pPr>
        <w:numPr>
          <w:ilvl w:val="1"/>
          <w:numId w:val="2"/>
        </w:numPr>
        <w:tabs>
          <w:tab w:val="left" w:pos="0"/>
          <w:tab w:val="left" w:pos="709"/>
          <w:tab w:val="left" w:pos="1276"/>
        </w:tabs>
        <w:suppressAutoHyphens/>
        <w:ind w:left="0" w:firstLine="709"/>
        <w:jc w:val="both"/>
        <w:rPr>
          <w:lang w:val="lt-LT"/>
        </w:rPr>
      </w:pPr>
      <w:r>
        <w:rPr>
          <w:lang w:val="lt-LT"/>
        </w:rPr>
        <w:t xml:space="preserve"> </w:t>
      </w:r>
      <w:r w:rsidRPr="00F60620">
        <w:rPr>
          <w:lang w:val="lt-LT"/>
        </w:rPr>
        <w:t>Šiaulių miesto savivaldybės neformaliojo vaikų švietimo ir formalųjį švietimą papildančio ugdymo programų bendraisiais ugdymo planais, patvirtintais Šiaulių miesto savivaldybės administracijos Švietimo skyriaus vedėjo 2015 m. balandžio 4 d. įsakymu Nr. Š-177</w:t>
      </w:r>
      <w:r>
        <w:rPr>
          <w:lang w:val="lt-LT"/>
        </w:rPr>
        <w:t>;</w:t>
      </w:r>
    </w:p>
    <w:p w:rsidR="00591B6D" w:rsidRPr="00F60620" w:rsidRDefault="00591B6D" w:rsidP="00591B6D">
      <w:pPr>
        <w:numPr>
          <w:ilvl w:val="1"/>
          <w:numId w:val="2"/>
        </w:numPr>
        <w:tabs>
          <w:tab w:val="left" w:pos="0"/>
          <w:tab w:val="left" w:pos="709"/>
          <w:tab w:val="left" w:pos="1276"/>
        </w:tabs>
        <w:suppressAutoHyphens/>
        <w:ind w:hanging="77"/>
        <w:jc w:val="both"/>
        <w:rPr>
          <w:lang w:val="lt-LT"/>
        </w:rPr>
      </w:pPr>
      <w:r>
        <w:rPr>
          <w:lang w:val="lt-LT"/>
        </w:rPr>
        <w:t xml:space="preserve"> Kitais </w:t>
      </w:r>
      <w:r w:rsidRPr="00EE0975">
        <w:rPr>
          <w:lang w:val="lt-LT"/>
        </w:rPr>
        <w:t>teisės aktais</w:t>
      </w:r>
      <w:r>
        <w:rPr>
          <w:lang w:val="lt-LT"/>
        </w:rPr>
        <w:t>.</w:t>
      </w:r>
    </w:p>
    <w:p w:rsidR="00591B6D" w:rsidRPr="00406A9F" w:rsidRDefault="00591B6D" w:rsidP="00591B6D">
      <w:pPr>
        <w:pStyle w:val="Sraas2"/>
        <w:numPr>
          <w:ilvl w:val="0"/>
          <w:numId w:val="2"/>
        </w:numPr>
        <w:tabs>
          <w:tab w:val="left" w:pos="0"/>
          <w:tab w:val="left" w:pos="709"/>
          <w:tab w:val="left" w:pos="900"/>
          <w:tab w:val="left" w:pos="993"/>
          <w:tab w:val="left" w:pos="1134"/>
          <w:tab w:val="left" w:pos="1276"/>
          <w:tab w:val="left" w:pos="1560"/>
        </w:tabs>
        <w:suppressAutoHyphens/>
        <w:ind w:left="0" w:firstLine="709"/>
        <w:jc w:val="both"/>
        <w:rPr>
          <w:lang w:val="lt-LT"/>
        </w:rPr>
      </w:pPr>
      <w:r w:rsidRPr="00406A9F">
        <w:rPr>
          <w:lang w:val="lt-LT"/>
        </w:rPr>
        <w:t>Ugdymo plane vartojamos sąvokos ir terminai vartojami Neformaliojo vaikų švietimo  koncepcijoje.</w:t>
      </w:r>
    </w:p>
    <w:p w:rsidR="00591B6D" w:rsidRPr="00A172D2" w:rsidRDefault="00591B6D" w:rsidP="00591B6D">
      <w:pPr>
        <w:pStyle w:val="Sraas2"/>
        <w:numPr>
          <w:ilvl w:val="0"/>
          <w:numId w:val="2"/>
        </w:numPr>
        <w:tabs>
          <w:tab w:val="left" w:pos="993"/>
          <w:tab w:val="left" w:pos="1276"/>
          <w:tab w:val="left" w:pos="1418"/>
        </w:tabs>
        <w:ind w:left="0" w:firstLine="709"/>
        <w:jc w:val="both"/>
        <w:rPr>
          <w:lang w:val="lt-LT"/>
        </w:rPr>
      </w:pPr>
      <w:r>
        <w:rPr>
          <w:lang w:val="lt-LT"/>
        </w:rPr>
        <w:t xml:space="preserve">    </w:t>
      </w:r>
      <w:r w:rsidRPr="00A172D2">
        <w:rPr>
          <w:lang w:val="lt-LT"/>
        </w:rPr>
        <w:t>Programos ugdymo  turinį reglamentuoja:</w:t>
      </w:r>
    </w:p>
    <w:p w:rsidR="00591B6D" w:rsidRDefault="00591B6D" w:rsidP="00591B6D">
      <w:pPr>
        <w:pStyle w:val="Sraas2"/>
        <w:numPr>
          <w:ilvl w:val="1"/>
          <w:numId w:val="3"/>
        </w:numPr>
        <w:tabs>
          <w:tab w:val="left" w:pos="993"/>
        </w:tabs>
        <w:ind w:left="0" w:firstLine="709"/>
        <w:jc w:val="both"/>
        <w:rPr>
          <w:lang w:val="lt-LT"/>
        </w:rPr>
      </w:pPr>
      <w:r>
        <w:rPr>
          <w:lang w:val="lt-LT"/>
        </w:rPr>
        <w:t>JTC direktoriaus patvirtintas ugdymo planas, suderintas su JTC taryba ir Šiaulių miesto savivaldybės administracijos švietimo skyriaus vedėju, parengtas pagal steigėjo nustatytus reikalavimus, Mokytojų tarybos parengtus kriterijus bei miesto vaikų užimtumo poreikius.</w:t>
      </w:r>
    </w:p>
    <w:p w:rsidR="00591B6D" w:rsidRDefault="00591B6D" w:rsidP="00591B6D">
      <w:pPr>
        <w:pStyle w:val="Sraas2"/>
        <w:numPr>
          <w:ilvl w:val="1"/>
          <w:numId w:val="3"/>
        </w:numPr>
        <w:tabs>
          <w:tab w:val="left" w:pos="993"/>
        </w:tabs>
        <w:ind w:left="0" w:firstLine="709"/>
        <w:jc w:val="both"/>
        <w:rPr>
          <w:lang w:val="lt-LT"/>
        </w:rPr>
      </w:pPr>
      <w:r>
        <w:rPr>
          <w:lang w:val="lt-LT"/>
        </w:rPr>
        <w:t>Programos ugdymo</w:t>
      </w:r>
      <w:r w:rsidRPr="001E77A6">
        <w:rPr>
          <w:lang w:val="lt-LT"/>
        </w:rPr>
        <w:t xml:space="preserve"> </w:t>
      </w:r>
      <w:r>
        <w:rPr>
          <w:lang w:val="lt-LT"/>
        </w:rPr>
        <w:t xml:space="preserve">turinys </w:t>
      </w:r>
      <w:r w:rsidRPr="001E77A6">
        <w:rPr>
          <w:lang w:val="lt-LT"/>
        </w:rPr>
        <w:t xml:space="preserve">formuojamas </w:t>
      </w:r>
      <w:r>
        <w:rPr>
          <w:lang w:val="lt-LT"/>
        </w:rPr>
        <w:t>JTC</w:t>
      </w:r>
      <w:r w:rsidRPr="001E77A6">
        <w:rPr>
          <w:lang w:val="lt-LT"/>
        </w:rPr>
        <w:t xml:space="preserve"> </w:t>
      </w:r>
      <w:r>
        <w:rPr>
          <w:lang w:val="lt-LT"/>
        </w:rPr>
        <w:t>bendruomenei</w:t>
      </w:r>
      <w:r w:rsidRPr="001E77A6">
        <w:rPr>
          <w:lang w:val="lt-LT"/>
        </w:rPr>
        <w:t xml:space="preserve"> </w:t>
      </w:r>
      <w:r>
        <w:rPr>
          <w:lang w:val="lt-LT"/>
        </w:rPr>
        <w:t>–</w:t>
      </w:r>
      <w:r w:rsidRPr="001E77A6">
        <w:rPr>
          <w:lang w:val="lt-LT"/>
        </w:rPr>
        <w:t xml:space="preserve"> </w:t>
      </w:r>
      <w:r>
        <w:rPr>
          <w:lang w:val="lt-LT"/>
        </w:rPr>
        <w:t>mokytojams</w:t>
      </w:r>
      <w:r w:rsidRPr="001E77A6">
        <w:rPr>
          <w:lang w:val="lt-LT"/>
        </w:rPr>
        <w:t>, mokiniams,</w:t>
      </w:r>
      <w:r>
        <w:rPr>
          <w:lang w:val="lt-LT"/>
        </w:rPr>
        <w:t xml:space="preserve"> </w:t>
      </w:r>
      <w:r w:rsidRPr="001E77A6">
        <w:rPr>
          <w:lang w:val="lt-LT"/>
        </w:rPr>
        <w:t xml:space="preserve">jų  </w:t>
      </w:r>
      <w:r>
        <w:rPr>
          <w:lang w:val="lt-LT"/>
        </w:rPr>
        <w:t xml:space="preserve">tėvams – laisvai </w:t>
      </w:r>
      <w:r w:rsidRPr="001E77A6">
        <w:rPr>
          <w:lang w:val="lt-LT"/>
        </w:rPr>
        <w:t xml:space="preserve">bendradarbiaujant ir vadovaujantis </w:t>
      </w:r>
      <w:r>
        <w:rPr>
          <w:lang w:val="lt-LT"/>
        </w:rPr>
        <w:t>demokratinėmis</w:t>
      </w:r>
      <w:r w:rsidRPr="001E77A6">
        <w:rPr>
          <w:lang w:val="lt-LT"/>
        </w:rPr>
        <w:t xml:space="preserve"> nuostatomis.</w:t>
      </w:r>
    </w:p>
    <w:p w:rsidR="00591B6D" w:rsidRPr="001E77A6" w:rsidRDefault="00591B6D" w:rsidP="00591B6D">
      <w:pPr>
        <w:pStyle w:val="Sraas2"/>
        <w:tabs>
          <w:tab w:val="left" w:pos="709"/>
        </w:tabs>
        <w:ind w:left="0" w:firstLine="720"/>
        <w:jc w:val="both"/>
        <w:rPr>
          <w:lang w:val="lt-LT"/>
        </w:rPr>
      </w:pPr>
    </w:p>
    <w:p w:rsidR="00591B6D" w:rsidRPr="00CF1FAB" w:rsidRDefault="00591B6D" w:rsidP="00591B6D">
      <w:pPr>
        <w:pStyle w:val="Pagrindinistekstas"/>
        <w:ind w:firstLine="720"/>
        <w:rPr>
          <w:color w:val="FF0000"/>
        </w:rPr>
      </w:pPr>
    </w:p>
    <w:p w:rsidR="00591B6D" w:rsidRPr="00593D2E" w:rsidRDefault="00591B6D" w:rsidP="00591B6D">
      <w:pPr>
        <w:pStyle w:val="Antrat2"/>
        <w:tabs>
          <w:tab w:val="left" w:pos="851"/>
        </w:tabs>
      </w:pPr>
      <w:r>
        <w:t>II</w:t>
      </w:r>
      <w:r w:rsidRPr="00593D2E">
        <w:t>. UGDYMO PROCESO ORGANIZAVIMAS</w:t>
      </w:r>
    </w:p>
    <w:p w:rsidR="00591B6D" w:rsidRPr="00593D2E" w:rsidRDefault="00591B6D" w:rsidP="00591B6D">
      <w:pPr>
        <w:rPr>
          <w:lang w:val="lt-LT"/>
        </w:rPr>
      </w:pPr>
    </w:p>
    <w:p w:rsidR="00591B6D" w:rsidRPr="00593D2E" w:rsidRDefault="00591B6D" w:rsidP="00591B6D">
      <w:pPr>
        <w:pStyle w:val="Antrat2"/>
        <w:tabs>
          <w:tab w:val="left" w:pos="360"/>
        </w:tabs>
        <w:ind w:firstLine="720"/>
        <w:jc w:val="both"/>
      </w:pPr>
      <w:r>
        <w:rPr>
          <w:b w:val="0"/>
          <w:bCs w:val="0"/>
        </w:rPr>
        <w:t>5</w:t>
      </w:r>
      <w:r w:rsidRPr="00593D2E">
        <w:rPr>
          <w:b w:val="0"/>
          <w:bCs w:val="0"/>
        </w:rPr>
        <w:t xml:space="preserve">. </w:t>
      </w:r>
      <w:r>
        <w:rPr>
          <w:b w:val="0"/>
          <w:bCs w:val="0"/>
        </w:rPr>
        <w:t xml:space="preserve">   Šiaulių jaunųjų technikų centre m</w:t>
      </w:r>
      <w:r w:rsidRPr="00593D2E">
        <w:rPr>
          <w:b w:val="0"/>
        </w:rPr>
        <w:t>okslo metai  prasideda rugsėjo 1 d.,</w:t>
      </w:r>
      <w:r>
        <w:rPr>
          <w:b w:val="0"/>
        </w:rPr>
        <w:t xml:space="preserve"> </w:t>
      </w:r>
      <w:r w:rsidRPr="00C7704D">
        <w:rPr>
          <w:b w:val="0"/>
        </w:rPr>
        <w:t>baigiasi gegužės 31 d.</w:t>
      </w:r>
      <w:r>
        <w:rPr>
          <w:b w:val="0"/>
          <w:color w:val="FF0000"/>
        </w:rPr>
        <w:t xml:space="preserve"> </w:t>
      </w:r>
      <w:r w:rsidRPr="00C04CE2">
        <w:rPr>
          <w:b w:val="0"/>
        </w:rPr>
        <w:t>Būrelių užsiėmimai trunka 39 savaites.</w:t>
      </w:r>
      <w:r w:rsidRPr="00593D2E">
        <w:rPr>
          <w:b w:val="0"/>
        </w:rPr>
        <w:t xml:space="preserve"> Į šį skaičių įeina valstybės nustatytos švenčių dienos (sausio 1 d., vasario 16 d., kovo 11 d., 2-oji </w:t>
      </w:r>
      <w:proofErr w:type="spellStart"/>
      <w:r>
        <w:rPr>
          <w:b w:val="0"/>
        </w:rPr>
        <w:t>šv</w:t>
      </w:r>
      <w:proofErr w:type="spellEnd"/>
      <w:r>
        <w:rPr>
          <w:b w:val="0"/>
        </w:rPr>
        <w:t>. Ve</w:t>
      </w:r>
      <w:r w:rsidRPr="00593D2E">
        <w:rPr>
          <w:b w:val="0"/>
        </w:rPr>
        <w:t xml:space="preserve">lykų diena, gegužės 1 d., lapkričio 1 d., gruodžio </w:t>
      </w:r>
      <w:r>
        <w:rPr>
          <w:b w:val="0"/>
        </w:rPr>
        <w:t xml:space="preserve">24, </w:t>
      </w:r>
      <w:r w:rsidRPr="00593D2E">
        <w:rPr>
          <w:b w:val="0"/>
        </w:rPr>
        <w:t>25, 26 d.). Po gegužės 31 d. vykdoma kūrybinė, pažintinė veikla. Ši veikla vykdoma pagal atskirą tvarkaraštį.</w:t>
      </w:r>
      <w:r w:rsidRPr="00593D2E">
        <w:t xml:space="preserve"> </w:t>
      </w:r>
    </w:p>
    <w:p w:rsidR="00591B6D" w:rsidRPr="00593D2E" w:rsidRDefault="00591B6D" w:rsidP="00591B6D">
      <w:pPr>
        <w:pStyle w:val="Normal1"/>
        <w:tabs>
          <w:tab w:val="left" w:pos="702"/>
          <w:tab w:val="left" w:pos="1418"/>
        </w:tabs>
        <w:spacing w:before="0" w:after="0"/>
        <w:ind w:firstLine="720"/>
        <w:jc w:val="both"/>
        <w:rPr>
          <w:rFonts w:eastAsia="Times New Roman"/>
        </w:rPr>
      </w:pPr>
      <w:r>
        <w:rPr>
          <w:rFonts w:eastAsia="Times New Roman"/>
        </w:rPr>
        <w:t>6</w:t>
      </w:r>
      <w:r w:rsidRPr="00593D2E">
        <w:rPr>
          <w:rFonts w:eastAsia="Times New Roman"/>
        </w:rPr>
        <w:t>.</w:t>
      </w:r>
      <w:r w:rsidRPr="00593D2E">
        <w:rPr>
          <w:rFonts w:eastAsia="Times New Roman"/>
          <w:bCs/>
        </w:rPr>
        <w:t xml:space="preserve"> </w:t>
      </w:r>
      <w:r>
        <w:rPr>
          <w:rFonts w:eastAsia="Times New Roman"/>
          <w:bCs/>
        </w:rPr>
        <w:t xml:space="preserve">    </w:t>
      </w:r>
      <w:r w:rsidRPr="00593D2E">
        <w:rPr>
          <w:rFonts w:eastAsia="Times New Roman"/>
        </w:rPr>
        <w:t>Mokiniams atostogos skiriamos:</w:t>
      </w:r>
    </w:p>
    <w:p w:rsidR="00591B6D" w:rsidRPr="00C04CE2" w:rsidRDefault="00591B6D" w:rsidP="00591B6D">
      <w:pPr>
        <w:pStyle w:val="Normal1"/>
        <w:tabs>
          <w:tab w:val="left" w:pos="360"/>
        </w:tabs>
        <w:spacing w:before="0" w:after="0"/>
        <w:ind w:firstLine="720"/>
        <w:jc w:val="both"/>
      </w:pPr>
      <w:r w:rsidRPr="00C04CE2">
        <w:t xml:space="preserve">6.1.  rudens: 2018 m. spalio 29 </w:t>
      </w:r>
      <w:r>
        <w:t xml:space="preserve">d. </w:t>
      </w:r>
      <w:r w:rsidRPr="00C04CE2">
        <w:t>– lapkričio 2 d.;</w:t>
      </w:r>
    </w:p>
    <w:p w:rsidR="00591B6D" w:rsidRPr="00C04CE2" w:rsidRDefault="00591B6D" w:rsidP="00591B6D">
      <w:pPr>
        <w:pStyle w:val="Normal1"/>
        <w:spacing w:before="0" w:after="0"/>
        <w:ind w:firstLine="720"/>
      </w:pPr>
      <w:r w:rsidRPr="00C04CE2">
        <w:t>6.2.  žiemos (Kalėdų): 2018 m. gruodžio 27 – 2019 m. sausio 2 d.;</w:t>
      </w:r>
    </w:p>
    <w:p w:rsidR="00591B6D" w:rsidRPr="00C04CE2" w:rsidRDefault="00591B6D" w:rsidP="00591B6D">
      <w:pPr>
        <w:pStyle w:val="Normal1"/>
        <w:spacing w:before="0" w:after="0"/>
      </w:pPr>
      <w:r w:rsidRPr="00C04CE2">
        <w:t xml:space="preserve">                     žiemos 2019 m. vasario 18</w:t>
      </w:r>
      <w:r>
        <w:t xml:space="preserve"> d. - v</w:t>
      </w:r>
      <w:r w:rsidRPr="00C04CE2">
        <w:t>asario 22 d.;</w:t>
      </w:r>
      <w:r>
        <w:t xml:space="preserve"> </w:t>
      </w:r>
    </w:p>
    <w:p w:rsidR="00591B6D" w:rsidRPr="00C04CE2" w:rsidRDefault="00591B6D" w:rsidP="00591B6D">
      <w:pPr>
        <w:ind w:firstLine="720"/>
        <w:rPr>
          <w:lang w:val="lt-LT"/>
        </w:rPr>
      </w:pPr>
      <w:r w:rsidRPr="00C04CE2">
        <w:rPr>
          <w:lang w:val="lt-LT"/>
        </w:rPr>
        <w:t>6.3.  pavasario (Velykų): 2019 m. balandžio 23 d. – balandžio 26  d.</w:t>
      </w:r>
    </w:p>
    <w:p w:rsidR="00591B6D" w:rsidRPr="00C04CE2" w:rsidRDefault="00591B6D" w:rsidP="00591B6D">
      <w:pPr>
        <w:ind w:firstLine="720"/>
        <w:rPr>
          <w:lang w:val="lt-LT"/>
        </w:rPr>
      </w:pPr>
      <w:r w:rsidRPr="00C04CE2">
        <w:rPr>
          <w:lang w:val="lt-LT"/>
        </w:rPr>
        <w:t>6.4.  vasaros: 2019 m. birželio</w:t>
      </w:r>
      <w:r w:rsidRPr="00BA3771">
        <w:rPr>
          <w:color w:val="FF0000"/>
          <w:lang w:val="lt-LT"/>
        </w:rPr>
        <w:t xml:space="preserve"> </w:t>
      </w:r>
      <w:r w:rsidRPr="00612F78">
        <w:rPr>
          <w:lang w:val="lt-LT"/>
        </w:rPr>
        <w:t>3</w:t>
      </w:r>
      <w:r>
        <w:rPr>
          <w:color w:val="FF0000"/>
          <w:lang w:val="lt-LT"/>
        </w:rPr>
        <w:t xml:space="preserve"> </w:t>
      </w:r>
      <w:r w:rsidRPr="00C04CE2">
        <w:rPr>
          <w:lang w:val="lt-LT"/>
        </w:rPr>
        <w:t>d.– rugpjūčio 31 d.</w:t>
      </w:r>
    </w:p>
    <w:p w:rsidR="00591B6D" w:rsidRPr="00C04CE2" w:rsidRDefault="00591B6D" w:rsidP="00591B6D">
      <w:pPr>
        <w:ind w:firstLine="720"/>
        <w:rPr>
          <w:lang w:val="lt-LT"/>
        </w:rPr>
      </w:pPr>
      <w:r w:rsidRPr="00C04CE2">
        <w:rPr>
          <w:lang w:val="lt-LT"/>
        </w:rPr>
        <w:t>7.</w:t>
      </w:r>
      <w:r w:rsidRPr="00C04CE2">
        <w:rPr>
          <w:b/>
          <w:bCs/>
          <w:lang w:val="lt-LT"/>
        </w:rPr>
        <w:t xml:space="preserve">   </w:t>
      </w:r>
      <w:r w:rsidRPr="00C04CE2">
        <w:rPr>
          <w:lang w:val="lt-LT"/>
        </w:rPr>
        <w:t>Mokslo metai skirstomi</w:t>
      </w:r>
      <w:r w:rsidRPr="00C04CE2">
        <w:rPr>
          <w:b/>
          <w:bCs/>
          <w:lang w:val="lt-LT"/>
        </w:rPr>
        <w:t xml:space="preserve"> </w:t>
      </w:r>
      <w:r w:rsidRPr="00C04CE2">
        <w:rPr>
          <w:lang w:val="lt-LT"/>
        </w:rPr>
        <w:t xml:space="preserve">pusmečiais: </w:t>
      </w:r>
    </w:p>
    <w:p w:rsidR="00591B6D" w:rsidRPr="00C04CE2" w:rsidRDefault="00591B6D" w:rsidP="00591B6D">
      <w:pPr>
        <w:pStyle w:val="Normal1"/>
        <w:spacing w:before="0" w:after="0"/>
        <w:ind w:firstLine="720"/>
        <w:jc w:val="both"/>
      </w:pPr>
      <w:r w:rsidRPr="00C04CE2">
        <w:t xml:space="preserve">7.1.   pirmas pusmetis: rugsėjo 1 d – gruodžio 31 d.; </w:t>
      </w:r>
    </w:p>
    <w:p w:rsidR="00591B6D" w:rsidRPr="00C04CE2" w:rsidRDefault="00591B6D" w:rsidP="00591B6D">
      <w:pPr>
        <w:pStyle w:val="Normal1"/>
        <w:spacing w:before="0" w:after="0"/>
        <w:ind w:firstLine="720"/>
        <w:jc w:val="both"/>
      </w:pPr>
      <w:r w:rsidRPr="00C04CE2">
        <w:t xml:space="preserve">7.2.   antras pusmetis: sausio </w:t>
      </w:r>
      <w:r>
        <w:t xml:space="preserve">3 </w:t>
      </w:r>
      <w:r w:rsidRPr="00C04CE2">
        <w:t>d. – gegužės 31 d.</w:t>
      </w:r>
    </w:p>
    <w:p w:rsidR="00591B6D" w:rsidRPr="00591B6D" w:rsidRDefault="00591B6D" w:rsidP="00591B6D">
      <w:pPr>
        <w:widowControl w:val="0"/>
        <w:suppressAutoHyphens/>
        <w:autoSpaceDE w:val="0"/>
        <w:ind w:firstLine="720"/>
        <w:jc w:val="both"/>
        <w:rPr>
          <w:rFonts w:cs="Tahoma"/>
          <w:color w:val="FF0000"/>
          <w:lang w:val="lt-LT"/>
        </w:rPr>
      </w:pPr>
      <w:r>
        <w:rPr>
          <w:rFonts w:cs="Tahoma"/>
          <w:lang w:val="lt-LT"/>
        </w:rPr>
        <w:lastRenderedPageBreak/>
        <w:t xml:space="preserve">8. </w:t>
      </w:r>
      <w:r w:rsidRPr="00591B6D">
        <w:rPr>
          <w:rFonts w:cs="Tahoma"/>
          <w:lang w:val="lt-LT"/>
        </w:rPr>
        <w:t xml:space="preserve">JTC dirba penkias dienas per savaitę, užsiėmimai būreliuose vyksta pagal direktoriaus įsakymu patvirtintą tvarkaraštį. </w:t>
      </w:r>
    </w:p>
    <w:p w:rsidR="00591B6D" w:rsidRPr="00591B6D" w:rsidRDefault="00591B6D" w:rsidP="00591B6D">
      <w:pPr>
        <w:widowControl w:val="0"/>
        <w:tabs>
          <w:tab w:val="left" w:pos="851"/>
        </w:tabs>
        <w:suppressAutoHyphens/>
        <w:autoSpaceDE w:val="0"/>
        <w:ind w:firstLine="720"/>
        <w:jc w:val="both"/>
        <w:rPr>
          <w:rFonts w:cs="Tahoma"/>
          <w:lang w:val="lt-LT"/>
        </w:rPr>
      </w:pPr>
      <w:r w:rsidRPr="00591B6D">
        <w:rPr>
          <w:rFonts w:cs="Tahoma"/>
          <w:lang w:val="lt-LT"/>
        </w:rPr>
        <w:t>9.    Užsiėmimai būreliuose pradedami ne anksčiau kaip 13.30 valandą, baigiami ne vėliau kaip 20.00 valandą.</w:t>
      </w:r>
    </w:p>
    <w:p w:rsidR="00591B6D" w:rsidRPr="00591B6D" w:rsidRDefault="00591B6D" w:rsidP="00591B6D">
      <w:pPr>
        <w:widowControl w:val="0"/>
        <w:tabs>
          <w:tab w:val="left" w:pos="851"/>
        </w:tabs>
        <w:suppressAutoHyphens/>
        <w:autoSpaceDE w:val="0"/>
        <w:ind w:firstLine="720"/>
        <w:jc w:val="both"/>
        <w:rPr>
          <w:rFonts w:eastAsia="Lucida Sans Unicode" w:cs="Tahoma"/>
          <w:lang w:val="lt-LT"/>
        </w:rPr>
      </w:pPr>
      <w:r w:rsidRPr="00591B6D">
        <w:rPr>
          <w:rFonts w:eastAsia="Lucida Sans Unicode" w:cs="Tahoma"/>
          <w:lang w:val="lt-LT"/>
        </w:rPr>
        <w:t>10.   Kai oro temperatūra yra 20 laipsnių šalčio ir žemesnė, į JTC gali neiti 1-5 klasių mokiniai. Oro temperatūrai nukritus iki 25 laipsnių šalčio į JTC gali neiti 6-12 klasių mokiniai. Šios dienos įskaičiuojamos į mokymosi dienų skaičių. Jei pamokos nevyko dėl šalčio, karantino ar stichinių nelaimių, dienyne žymimos datos ir parašoma „Pamokos nevyko dėl ...“. Šiais atvejais veiklos planas koreguojamas.</w:t>
      </w:r>
    </w:p>
    <w:p w:rsidR="00591B6D" w:rsidRPr="00591B6D" w:rsidRDefault="00591B6D" w:rsidP="00591B6D">
      <w:pPr>
        <w:widowControl w:val="0"/>
        <w:tabs>
          <w:tab w:val="left" w:pos="851"/>
        </w:tabs>
        <w:suppressAutoHyphens/>
        <w:autoSpaceDE w:val="0"/>
        <w:ind w:firstLine="720"/>
        <w:jc w:val="both"/>
        <w:rPr>
          <w:rFonts w:eastAsia="Lucida Sans Unicode" w:cs="Tahoma"/>
          <w:lang w:val="lt-LT"/>
        </w:rPr>
      </w:pPr>
      <w:r w:rsidRPr="00591B6D">
        <w:rPr>
          <w:rFonts w:eastAsia="Lucida Sans Unicode" w:cs="Tahoma"/>
          <w:lang w:val="lt-LT"/>
        </w:rPr>
        <w:t>11.    Mokinių veikla atostogų metu:</w:t>
      </w:r>
    </w:p>
    <w:p w:rsidR="00591B6D" w:rsidRPr="00591B6D" w:rsidRDefault="00591B6D" w:rsidP="00591B6D">
      <w:pPr>
        <w:widowControl w:val="0"/>
        <w:tabs>
          <w:tab w:val="left" w:pos="851"/>
        </w:tabs>
        <w:suppressAutoHyphens/>
        <w:autoSpaceDE w:val="0"/>
        <w:ind w:firstLine="720"/>
        <w:jc w:val="both"/>
        <w:rPr>
          <w:rFonts w:eastAsia="Lucida Sans Unicode" w:cs="Tahoma"/>
          <w:lang w:val="lt-LT"/>
        </w:rPr>
      </w:pPr>
      <w:r w:rsidRPr="00591B6D">
        <w:rPr>
          <w:rFonts w:eastAsia="Lucida Sans Unicode" w:cs="Tahoma"/>
          <w:lang w:val="lt-LT"/>
        </w:rPr>
        <w:t xml:space="preserve">11.1. mokinių atostogų metu JTC  rengia parodas, varžybas, ruošiasi ir dalyvauja respublikinėse, tarptautinėse techninio sporto šakų varžybose, konkursuose, rengia atvirų durų dienas bendrojo lavinimo mokyklų mokiniams, vykdo projektus. </w:t>
      </w:r>
    </w:p>
    <w:p w:rsidR="00591B6D" w:rsidRPr="00591B6D" w:rsidRDefault="00591B6D" w:rsidP="00591B6D">
      <w:pPr>
        <w:widowControl w:val="0"/>
        <w:tabs>
          <w:tab w:val="left" w:pos="851"/>
        </w:tabs>
        <w:suppressAutoHyphens/>
        <w:autoSpaceDE w:val="0"/>
        <w:ind w:firstLine="720"/>
        <w:jc w:val="both"/>
        <w:rPr>
          <w:rFonts w:cs="Tahoma"/>
          <w:lang w:val="lt-LT"/>
        </w:rPr>
      </w:pPr>
      <w:r w:rsidRPr="00591B6D">
        <w:rPr>
          <w:rFonts w:eastAsia="Lucida Sans Unicode" w:cs="Tahoma"/>
          <w:lang w:val="lt-LT"/>
        </w:rPr>
        <w:t xml:space="preserve">11.2.  veiklos programas  mokinių atostogų metu tvirtina direktorius  iki kiekvienų mokinių  atostogų pradžios. Veiklos programos skelbiamos JTC interneto svetainėje. </w:t>
      </w:r>
    </w:p>
    <w:p w:rsidR="00591B6D" w:rsidRPr="00591B6D" w:rsidRDefault="00591B6D" w:rsidP="00591B6D">
      <w:pPr>
        <w:tabs>
          <w:tab w:val="left" w:pos="1276"/>
        </w:tabs>
        <w:ind w:firstLine="720"/>
        <w:jc w:val="both"/>
        <w:rPr>
          <w:lang w:val="lt-LT"/>
        </w:rPr>
      </w:pPr>
      <w:r w:rsidRPr="00591B6D">
        <w:rPr>
          <w:lang w:val="lt-LT"/>
        </w:rPr>
        <w:t>12.   Mokinių pažangos ir pasiekimų vertinimas:</w:t>
      </w:r>
    </w:p>
    <w:p w:rsidR="00591B6D" w:rsidRPr="00591B6D" w:rsidRDefault="00591B6D" w:rsidP="00591B6D">
      <w:pPr>
        <w:ind w:firstLine="720"/>
        <w:jc w:val="both"/>
        <w:rPr>
          <w:rFonts w:eastAsia="Lucida Sans Unicode" w:cs="Tahoma"/>
          <w:lang w:val="lt-LT"/>
        </w:rPr>
      </w:pPr>
      <w:r w:rsidRPr="00591B6D">
        <w:rPr>
          <w:rFonts w:eastAsia="Lucida Sans Unicode" w:cs="Tahoma"/>
          <w:lang w:val="lt-LT"/>
        </w:rPr>
        <w:t xml:space="preserve">12.1. JTC mokinių vertinimas yra neformalus. Vertinimas grindžiamas amžiaus tarpsnių psichologiniais ypatumais, mokinio poreikiais. Vertinimas vyksta ugdymo proceso metu; </w:t>
      </w:r>
    </w:p>
    <w:p w:rsidR="00591B6D" w:rsidRPr="00591B6D" w:rsidRDefault="00591B6D" w:rsidP="00591B6D">
      <w:pPr>
        <w:ind w:firstLine="720"/>
        <w:jc w:val="both"/>
        <w:rPr>
          <w:rFonts w:eastAsia="Lucida Sans Unicode" w:cs="Tahoma"/>
          <w:bCs/>
          <w:lang w:val="lt-LT"/>
        </w:rPr>
      </w:pPr>
      <w:r w:rsidRPr="00591B6D">
        <w:rPr>
          <w:rFonts w:eastAsia="Lucida Sans Unicode" w:cs="Tahoma"/>
          <w:bCs/>
          <w:lang w:val="lt-LT"/>
        </w:rPr>
        <w:t xml:space="preserve">12.2. pagrindiniai vertinimo kriterijai: užsiėmimų lankomumas, veikla užsiėmimų metu (pastangos, aktyvumas, gebėjimas sėkmingai atlikti užduotis), naujos žinios, dalykiniai gebėjimai, įgytos kompetencijos dalyvaujant varžybose, konkursuose, parodose. </w:t>
      </w:r>
    </w:p>
    <w:p w:rsidR="00591B6D" w:rsidRPr="00591B6D" w:rsidRDefault="00591B6D" w:rsidP="00591B6D">
      <w:pPr>
        <w:rPr>
          <w:lang w:val="lt-LT"/>
        </w:rPr>
      </w:pPr>
    </w:p>
    <w:p w:rsidR="00591B6D" w:rsidRPr="00591B6D" w:rsidRDefault="00591B6D" w:rsidP="00591B6D">
      <w:pPr>
        <w:tabs>
          <w:tab w:val="left" w:pos="3105"/>
        </w:tabs>
        <w:ind w:left="1080"/>
        <w:jc w:val="center"/>
        <w:rPr>
          <w:rFonts w:ascii="TimesLT" w:hAnsi="TimesLT"/>
          <w:b/>
          <w:szCs w:val="20"/>
          <w:lang w:val="lt-LT"/>
        </w:rPr>
      </w:pPr>
    </w:p>
    <w:p w:rsidR="00591B6D" w:rsidRPr="00591B6D" w:rsidRDefault="00591B6D" w:rsidP="00591B6D">
      <w:pPr>
        <w:tabs>
          <w:tab w:val="left" w:pos="3105"/>
        </w:tabs>
        <w:ind w:left="1080"/>
        <w:jc w:val="center"/>
        <w:rPr>
          <w:rFonts w:ascii="TimesLT" w:hAnsi="TimesLT"/>
          <w:b/>
          <w:szCs w:val="20"/>
          <w:lang w:val="lt-LT"/>
        </w:rPr>
      </w:pPr>
      <w:r w:rsidRPr="00591B6D">
        <w:rPr>
          <w:rFonts w:ascii="TimesLT" w:hAnsi="TimesLT"/>
          <w:b/>
          <w:szCs w:val="20"/>
          <w:lang w:val="lt-LT"/>
        </w:rPr>
        <w:t>III. UGDYMO PLANO RENGIMAS</w:t>
      </w:r>
    </w:p>
    <w:p w:rsidR="00591B6D" w:rsidRPr="00591B6D" w:rsidRDefault="00591B6D" w:rsidP="00591B6D">
      <w:pPr>
        <w:tabs>
          <w:tab w:val="left" w:pos="3105"/>
        </w:tabs>
        <w:ind w:left="1080"/>
        <w:jc w:val="both"/>
        <w:rPr>
          <w:rFonts w:ascii="TimesLT" w:hAnsi="TimesLT"/>
          <w:b/>
          <w:szCs w:val="20"/>
          <w:lang w:val="lt-LT"/>
        </w:rPr>
      </w:pPr>
    </w:p>
    <w:p w:rsidR="00591B6D" w:rsidRPr="00591B6D" w:rsidRDefault="00591B6D" w:rsidP="00591B6D">
      <w:pPr>
        <w:tabs>
          <w:tab w:val="left" w:pos="360"/>
        </w:tabs>
        <w:ind w:firstLine="720"/>
        <w:rPr>
          <w:szCs w:val="20"/>
          <w:lang w:val="lt-LT"/>
        </w:rPr>
      </w:pPr>
      <w:r w:rsidRPr="00591B6D">
        <w:rPr>
          <w:szCs w:val="20"/>
          <w:lang w:val="lt-LT"/>
        </w:rPr>
        <w:t>13.  Jaunųjų technikų centras – neformaliojo vaikų švietimo paslaugų teikėjas, vadovaudamasis Bendraisiais ugdymo planais ir JTC nuostatais, ugdymo planą rengia vieneriems mokslo metams.</w:t>
      </w:r>
    </w:p>
    <w:p w:rsidR="00591B6D" w:rsidRPr="00591B6D" w:rsidRDefault="00591B6D" w:rsidP="00591B6D">
      <w:pPr>
        <w:tabs>
          <w:tab w:val="left" w:pos="360"/>
        </w:tabs>
        <w:ind w:firstLine="720"/>
        <w:jc w:val="both"/>
        <w:rPr>
          <w:szCs w:val="20"/>
          <w:lang w:val="lt-LT"/>
        </w:rPr>
      </w:pPr>
      <w:r w:rsidRPr="00591B6D">
        <w:rPr>
          <w:szCs w:val="20"/>
          <w:lang w:val="lt-LT"/>
        </w:rPr>
        <w:t xml:space="preserve">14.   JTC ugdymo turinys formuojamas atrenkant ir pritaikant ugdymo turinį pagal JTC tikslus, Lietuvos visuomenės vertybės ir savivaldybės prioritetus, konkrečius mokinių ugdymo (si) poreikius, mokinių amžių, JTC savianalizės ir išorės vertinimo išvadas. </w:t>
      </w:r>
    </w:p>
    <w:p w:rsidR="00591B6D" w:rsidRPr="00591B6D" w:rsidRDefault="00591B6D" w:rsidP="00591B6D">
      <w:pPr>
        <w:widowControl w:val="0"/>
        <w:suppressAutoHyphens/>
        <w:ind w:firstLine="709"/>
        <w:jc w:val="both"/>
        <w:rPr>
          <w:lang w:val="lt-LT"/>
        </w:rPr>
      </w:pPr>
      <w:r w:rsidRPr="00591B6D">
        <w:rPr>
          <w:lang w:val="lt-LT"/>
        </w:rPr>
        <w:t xml:space="preserve">15. </w:t>
      </w:r>
      <w:r w:rsidRPr="00591B6D">
        <w:rPr>
          <w:lang w:val="lt-LT" w:eastAsia="lt-LT"/>
        </w:rPr>
        <w:t xml:space="preserve"> JTC vizija  - modernus techninės kūrybos centras mieste, kurio pagrindinė veiklos sritis- mokinių techninių ir socialinių kompetencijų ugdymas. Atviras visuomenei, besiorientuojantis į miesto poreikius, stiprinantis mokinių kūrybines galias.</w:t>
      </w:r>
      <w:r w:rsidRPr="00591B6D">
        <w:rPr>
          <w:lang w:val="lt-LT"/>
        </w:rPr>
        <w:t xml:space="preserve"> </w:t>
      </w:r>
    </w:p>
    <w:p w:rsidR="00591B6D" w:rsidRPr="00591B6D" w:rsidRDefault="00591B6D" w:rsidP="00591B6D">
      <w:pPr>
        <w:ind w:firstLine="709"/>
        <w:jc w:val="both"/>
        <w:rPr>
          <w:lang w:val="lt-LT" w:eastAsia="lt-LT"/>
        </w:rPr>
      </w:pPr>
      <w:r w:rsidRPr="00591B6D">
        <w:rPr>
          <w:lang w:val="lt-LT" w:eastAsia="lt-LT"/>
        </w:rPr>
        <w:t xml:space="preserve">Įstaigos veikla finansuojama iš savivaldybės biudžeto pagal asignavimų valdytojo patvirtintą sąmatą. </w:t>
      </w:r>
    </w:p>
    <w:p w:rsidR="00591B6D" w:rsidRPr="00591B6D" w:rsidRDefault="00591B6D" w:rsidP="00591B6D">
      <w:pPr>
        <w:tabs>
          <w:tab w:val="left" w:pos="360"/>
        </w:tabs>
        <w:ind w:firstLine="720"/>
        <w:jc w:val="both"/>
        <w:rPr>
          <w:szCs w:val="20"/>
          <w:lang w:val="lt-LT"/>
        </w:rPr>
      </w:pPr>
      <w:r w:rsidRPr="00591B6D">
        <w:rPr>
          <w:szCs w:val="20"/>
          <w:lang w:val="lt-LT"/>
        </w:rPr>
        <w:t>16.   2018-2019 m. m. Jaunųjų technikų centre vykdomos 4 programos, kuriose vykdomos 19-os   pavadinimų būrelių veiklos, jas pasirinko 276 mokiniai.</w:t>
      </w:r>
    </w:p>
    <w:p w:rsidR="00591B6D" w:rsidRPr="00591B6D" w:rsidRDefault="00591B6D" w:rsidP="00591B6D">
      <w:pPr>
        <w:tabs>
          <w:tab w:val="left" w:pos="360"/>
        </w:tabs>
        <w:ind w:firstLine="720"/>
        <w:jc w:val="both"/>
        <w:rPr>
          <w:szCs w:val="20"/>
          <w:lang w:val="lt-LT"/>
        </w:rPr>
      </w:pPr>
      <w:r w:rsidRPr="00591B6D">
        <w:rPr>
          <w:szCs w:val="20"/>
          <w:lang w:val="lt-LT"/>
        </w:rPr>
        <w:t xml:space="preserve">17.  JTC ugdymo plano projektas parengiamas ir iki  rugsėjo 1 d. su juo supažindinama JTC bendruomenė.  </w:t>
      </w:r>
    </w:p>
    <w:p w:rsidR="00591B6D" w:rsidRPr="00591B6D" w:rsidRDefault="00591B6D" w:rsidP="00591B6D">
      <w:pPr>
        <w:ind w:firstLine="720"/>
        <w:rPr>
          <w:lang w:val="lt-LT"/>
        </w:rPr>
      </w:pPr>
      <w:r w:rsidRPr="00591B6D">
        <w:rPr>
          <w:lang w:val="lt-LT"/>
        </w:rPr>
        <w:t xml:space="preserve">18.   JTC ugdymo planas iki spalio 1 d. yra suderinamas su Švietimo skyriumi. </w:t>
      </w:r>
    </w:p>
    <w:p w:rsidR="00591B6D" w:rsidRPr="00591B6D" w:rsidRDefault="00591B6D" w:rsidP="00591B6D">
      <w:pPr>
        <w:widowControl w:val="0"/>
        <w:suppressAutoHyphens/>
        <w:autoSpaceDE w:val="0"/>
        <w:ind w:firstLine="720"/>
        <w:jc w:val="both"/>
        <w:rPr>
          <w:rFonts w:cs="Tahoma"/>
          <w:lang w:val="lt-LT"/>
        </w:rPr>
      </w:pPr>
      <w:r w:rsidRPr="00591B6D">
        <w:rPr>
          <w:rFonts w:cs="Tahoma"/>
          <w:lang w:val="lt-LT"/>
        </w:rPr>
        <w:t>19.  Būrelių</w:t>
      </w:r>
      <w:r w:rsidRPr="00591B6D">
        <w:rPr>
          <w:rFonts w:cs="Tahoma"/>
          <w:color w:val="0070C0"/>
          <w:sz w:val="22"/>
          <w:szCs w:val="22"/>
          <w:lang w:val="lt-LT"/>
        </w:rPr>
        <w:t xml:space="preserve">  </w:t>
      </w:r>
      <w:r w:rsidRPr="00591B6D">
        <w:rPr>
          <w:rFonts w:cs="Tahoma"/>
          <w:sz w:val="22"/>
          <w:szCs w:val="22"/>
          <w:lang w:val="lt-LT"/>
        </w:rPr>
        <w:t>veiklos programas mokslo metams rengia mokytojai iki rugsėjo</w:t>
      </w:r>
      <w:r w:rsidRPr="00591B6D">
        <w:rPr>
          <w:rFonts w:cs="Tahoma"/>
          <w:lang w:val="lt-LT"/>
        </w:rPr>
        <w:t xml:space="preserve"> </w:t>
      </w:r>
      <w:r w:rsidRPr="00591B6D">
        <w:rPr>
          <w:rFonts w:cs="Tahoma"/>
          <w:sz w:val="22"/>
          <w:szCs w:val="22"/>
          <w:lang w:val="lt-LT"/>
        </w:rPr>
        <w:t>15 d..</w:t>
      </w:r>
    </w:p>
    <w:p w:rsidR="00591B6D" w:rsidRPr="00591B6D" w:rsidRDefault="00591B6D" w:rsidP="00591B6D">
      <w:pPr>
        <w:widowControl w:val="0"/>
        <w:tabs>
          <w:tab w:val="left" w:pos="1276"/>
        </w:tabs>
        <w:suppressAutoHyphens/>
        <w:autoSpaceDE w:val="0"/>
        <w:ind w:firstLine="720"/>
        <w:rPr>
          <w:rFonts w:eastAsia="Lucida Sans Unicode" w:cs="Tahoma"/>
          <w:lang w:val="lt-LT"/>
        </w:rPr>
      </w:pPr>
      <w:r w:rsidRPr="00591B6D">
        <w:rPr>
          <w:rFonts w:cs="Tahoma"/>
          <w:lang w:val="pt-BR"/>
        </w:rPr>
        <w:t>20.  JTC</w:t>
      </w:r>
      <w:r w:rsidRPr="00591B6D">
        <w:rPr>
          <w:rFonts w:eastAsia="Lucida Sans Unicode" w:cs="Tahoma"/>
          <w:lang w:val="lt-LT"/>
        </w:rPr>
        <w:t xml:space="preserve"> taryba priima sprendimą dėl: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20.1.  JTC ugdymo plano;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20.2.  mokinių skaičiaus grupėje;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20.3.  mokinių pasiekimų vertinimo kriterijų. </w:t>
      </w:r>
    </w:p>
    <w:p w:rsidR="00591B6D" w:rsidRPr="00591B6D" w:rsidRDefault="00591B6D" w:rsidP="00591B6D">
      <w:pPr>
        <w:widowControl w:val="0"/>
        <w:shd w:val="clear" w:color="auto" w:fill="FFFFFF"/>
        <w:suppressAutoHyphens/>
        <w:autoSpaceDE w:val="0"/>
        <w:ind w:firstLine="720"/>
        <w:rPr>
          <w:rFonts w:eastAsia="Lucida Sans Unicode" w:cs="Tahoma"/>
          <w:lang w:val="lt-LT"/>
        </w:rPr>
      </w:pPr>
      <w:r w:rsidRPr="00591B6D">
        <w:rPr>
          <w:rFonts w:eastAsia="Lucida Sans Unicode" w:cs="Tahoma"/>
          <w:lang w:val="lt-LT"/>
        </w:rPr>
        <w:t xml:space="preserve">21.  Mokytojų taryba priima nutarimus dėl: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21.1.  mokinių žinių, gebėjimų ir įgūdžių vertinimo;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21.2.  ugdymo turinio planavimo laikotarpių ir formų; </w:t>
      </w:r>
    </w:p>
    <w:p w:rsidR="00591B6D" w:rsidRPr="00591B6D" w:rsidRDefault="00591B6D" w:rsidP="00591B6D">
      <w:pPr>
        <w:widowControl w:val="0"/>
        <w:suppressAutoHyphens/>
        <w:autoSpaceDE w:val="0"/>
        <w:ind w:firstLine="720"/>
        <w:rPr>
          <w:rFonts w:eastAsia="Lucida Sans Unicode" w:cs="Tahoma"/>
          <w:lang w:val="lt-LT"/>
        </w:rPr>
      </w:pPr>
      <w:r w:rsidRPr="00591B6D">
        <w:rPr>
          <w:rFonts w:eastAsia="Lucida Sans Unicode" w:cs="Tahoma"/>
          <w:lang w:val="lt-LT"/>
        </w:rPr>
        <w:t xml:space="preserve">21.3.  programų, teminių planų rengimo principų ir tvarkos; </w:t>
      </w:r>
    </w:p>
    <w:p w:rsidR="00591B6D" w:rsidRPr="00591B6D" w:rsidRDefault="00591B6D" w:rsidP="00591B6D">
      <w:pPr>
        <w:widowControl w:val="0"/>
        <w:suppressAutoHyphens/>
        <w:autoSpaceDE w:val="0"/>
        <w:ind w:firstLine="720"/>
        <w:rPr>
          <w:rFonts w:cs="Tahoma"/>
          <w:lang w:val="lt-LT"/>
        </w:rPr>
      </w:pPr>
      <w:r w:rsidRPr="00591B6D">
        <w:rPr>
          <w:rFonts w:cs="Tahoma"/>
          <w:lang w:val="lt-LT"/>
        </w:rPr>
        <w:lastRenderedPageBreak/>
        <w:t xml:space="preserve">21.4.  dėl papildomų valandų skyrimo ypač gabiems mokiniams; </w:t>
      </w:r>
    </w:p>
    <w:p w:rsidR="00591B6D" w:rsidRPr="00591B6D" w:rsidRDefault="00591B6D" w:rsidP="00591B6D">
      <w:pPr>
        <w:widowControl w:val="0"/>
        <w:suppressAutoHyphens/>
        <w:autoSpaceDE w:val="0"/>
        <w:ind w:firstLine="720"/>
        <w:rPr>
          <w:rFonts w:cs="Tahoma"/>
          <w:lang w:val="lt-LT"/>
        </w:rPr>
      </w:pPr>
      <w:r w:rsidRPr="00591B6D">
        <w:rPr>
          <w:rFonts w:cs="Tahoma"/>
          <w:lang w:val="lt-LT"/>
        </w:rPr>
        <w:t xml:space="preserve">21.5.  dėl papildomų valandų skyrimo mokiniams su negalia. </w:t>
      </w:r>
    </w:p>
    <w:p w:rsidR="00591B6D" w:rsidRPr="00591B6D" w:rsidRDefault="00591B6D" w:rsidP="00591B6D">
      <w:pPr>
        <w:widowControl w:val="0"/>
        <w:tabs>
          <w:tab w:val="left" w:pos="1276"/>
        </w:tabs>
        <w:suppressAutoHyphens/>
        <w:autoSpaceDE w:val="0"/>
        <w:ind w:firstLine="720"/>
        <w:jc w:val="both"/>
        <w:rPr>
          <w:rFonts w:eastAsia="Lucida Sans Unicode" w:cs="Tahoma"/>
          <w:lang w:val="lt-LT"/>
        </w:rPr>
      </w:pPr>
      <w:r w:rsidRPr="00591B6D">
        <w:rPr>
          <w:rFonts w:eastAsia="Lucida Sans Unicode" w:cs="Tahoma"/>
          <w:lang w:val="lt-LT"/>
        </w:rPr>
        <w:t>22.</w:t>
      </w:r>
      <w:r w:rsidRPr="00591B6D">
        <w:rPr>
          <w:rFonts w:eastAsia="Lucida Sans Unicode" w:cs="Tahoma"/>
          <w:b/>
          <w:bCs/>
          <w:lang w:val="lt-LT"/>
        </w:rPr>
        <w:t xml:space="preserve">  </w:t>
      </w:r>
      <w:r w:rsidRPr="00591B6D">
        <w:rPr>
          <w:rFonts w:eastAsia="Lucida Sans Unicode" w:cs="Tahoma"/>
          <w:bCs/>
          <w:lang w:val="lt-LT"/>
        </w:rPr>
        <w:t>JTC</w:t>
      </w:r>
      <w:r w:rsidRPr="00591B6D">
        <w:rPr>
          <w:rFonts w:eastAsia="Lucida Sans Unicode" w:cs="Tahoma"/>
          <w:lang w:val="lt-LT"/>
        </w:rPr>
        <w:t xml:space="preserve"> direktorius įsakymu tvirtina: </w:t>
      </w:r>
    </w:p>
    <w:p w:rsidR="00591B6D" w:rsidRPr="00591B6D" w:rsidRDefault="00591B6D" w:rsidP="00591B6D">
      <w:pPr>
        <w:widowControl w:val="0"/>
        <w:suppressAutoHyphens/>
        <w:autoSpaceDE w:val="0"/>
        <w:ind w:firstLine="720"/>
        <w:jc w:val="both"/>
        <w:rPr>
          <w:rFonts w:eastAsia="Lucida Sans Unicode" w:cs="Tahoma"/>
          <w:lang w:val="lt-LT"/>
        </w:rPr>
      </w:pPr>
      <w:r w:rsidRPr="00591B6D">
        <w:rPr>
          <w:rFonts w:eastAsia="Lucida Sans Unicode" w:cs="Tahoma"/>
          <w:lang w:val="lt-LT"/>
        </w:rPr>
        <w:t xml:space="preserve">22.1.  JTC ugdymo planą; </w:t>
      </w:r>
    </w:p>
    <w:p w:rsidR="00591B6D" w:rsidRPr="00591B6D" w:rsidRDefault="00591B6D" w:rsidP="00591B6D">
      <w:pPr>
        <w:widowControl w:val="0"/>
        <w:suppressAutoHyphens/>
        <w:autoSpaceDE w:val="0"/>
        <w:ind w:firstLine="709"/>
        <w:jc w:val="both"/>
        <w:rPr>
          <w:rFonts w:eastAsia="Lucida Sans Unicode" w:cs="Tahoma"/>
          <w:lang w:val="lt-LT"/>
        </w:rPr>
      </w:pPr>
      <w:r w:rsidRPr="00591B6D">
        <w:rPr>
          <w:rFonts w:eastAsia="Lucida Sans Unicode" w:cs="Tahoma"/>
          <w:lang w:val="lt-LT"/>
        </w:rPr>
        <w:t xml:space="preserve">22.2.  būrelių veiklos programas. </w:t>
      </w:r>
    </w:p>
    <w:p w:rsidR="00591B6D" w:rsidRPr="00591B6D" w:rsidRDefault="00591B6D" w:rsidP="00591B6D">
      <w:pPr>
        <w:rPr>
          <w:lang w:val="lt-LT"/>
        </w:rPr>
      </w:pPr>
      <w:r w:rsidRPr="00591B6D">
        <w:rPr>
          <w:lang w:val="lt-LT"/>
        </w:rPr>
        <w:tab/>
      </w:r>
    </w:p>
    <w:p w:rsidR="00591B6D" w:rsidRPr="00591B6D" w:rsidRDefault="00591B6D" w:rsidP="00591B6D">
      <w:pPr>
        <w:keepNext/>
        <w:jc w:val="center"/>
        <w:outlineLvl w:val="1"/>
        <w:rPr>
          <w:b/>
          <w:bCs/>
          <w:lang w:val="lt-LT"/>
        </w:rPr>
      </w:pPr>
      <w:r w:rsidRPr="00591B6D">
        <w:rPr>
          <w:b/>
          <w:bCs/>
          <w:lang w:val="lt-LT"/>
        </w:rPr>
        <w:t>IV. UGDYMO PROGRAMŲ ĮGYVENDINIMAS</w:t>
      </w:r>
    </w:p>
    <w:p w:rsidR="00591B6D" w:rsidRPr="00591B6D" w:rsidRDefault="00591B6D" w:rsidP="00591B6D">
      <w:pPr>
        <w:tabs>
          <w:tab w:val="left" w:pos="360"/>
          <w:tab w:val="left" w:pos="851"/>
          <w:tab w:val="left" w:pos="993"/>
          <w:tab w:val="left" w:pos="1276"/>
        </w:tabs>
        <w:ind w:left="1211"/>
        <w:jc w:val="both"/>
        <w:rPr>
          <w:lang w:val="lt-LT"/>
        </w:rPr>
      </w:pPr>
    </w:p>
    <w:p w:rsidR="00591B6D" w:rsidRPr="00591B6D" w:rsidRDefault="00591B6D" w:rsidP="00591B6D">
      <w:pPr>
        <w:ind w:firstLine="720"/>
        <w:jc w:val="both"/>
        <w:rPr>
          <w:lang w:val="lt-LT"/>
        </w:rPr>
      </w:pPr>
      <w:r w:rsidRPr="00591B6D">
        <w:rPr>
          <w:lang w:val="lt-LT"/>
        </w:rPr>
        <w:t>23.  2018 m. rugsėjo 1 d. – gegužės 31 d. JTC organizuoja, vykdo  ir įgyvendina šias neformaliojo švietimo programas:</w:t>
      </w:r>
    </w:p>
    <w:p w:rsidR="00591B6D" w:rsidRPr="00591B6D" w:rsidRDefault="00591B6D" w:rsidP="00591B6D">
      <w:pPr>
        <w:tabs>
          <w:tab w:val="left" w:pos="709"/>
        </w:tabs>
        <w:ind w:left="567"/>
        <w:jc w:val="both"/>
        <w:rPr>
          <w:lang w:val="lt-LT"/>
        </w:rPr>
      </w:pPr>
      <w:r w:rsidRPr="00591B6D">
        <w:rPr>
          <w:lang w:val="lt-LT"/>
        </w:rPr>
        <w:tab/>
        <w:t xml:space="preserve">23.1. neformaliojo vaikų švietimo techninės kūrybos ugdymo programa;  </w:t>
      </w:r>
    </w:p>
    <w:p w:rsidR="00591B6D" w:rsidRPr="00591B6D" w:rsidRDefault="00591B6D" w:rsidP="00591B6D">
      <w:pPr>
        <w:tabs>
          <w:tab w:val="left" w:pos="709"/>
        </w:tabs>
        <w:ind w:left="709"/>
        <w:jc w:val="both"/>
        <w:rPr>
          <w:lang w:val="lt-LT"/>
        </w:rPr>
      </w:pPr>
      <w:r w:rsidRPr="00591B6D">
        <w:rPr>
          <w:lang w:val="lt-LT"/>
        </w:rPr>
        <w:t>23.2. neformaliojo vaikų švietimo informacinių technologijų ugdymo programa;</w:t>
      </w:r>
    </w:p>
    <w:p w:rsidR="00591B6D" w:rsidRPr="00591B6D" w:rsidRDefault="00591B6D" w:rsidP="00591B6D">
      <w:pPr>
        <w:tabs>
          <w:tab w:val="left" w:pos="900"/>
        </w:tabs>
        <w:ind w:left="566" w:hanging="283"/>
        <w:jc w:val="both"/>
        <w:rPr>
          <w:lang w:val="lt-LT"/>
        </w:rPr>
      </w:pPr>
      <w:r w:rsidRPr="00591B6D">
        <w:rPr>
          <w:lang w:val="lt-LT"/>
        </w:rPr>
        <w:t xml:space="preserve">       23.3. neformaliojo vaikų švietimo medijų ugdymo programa; </w:t>
      </w:r>
    </w:p>
    <w:p w:rsidR="00591B6D" w:rsidRPr="00591B6D" w:rsidRDefault="00591B6D" w:rsidP="00591B6D">
      <w:pPr>
        <w:tabs>
          <w:tab w:val="left" w:pos="851"/>
        </w:tabs>
        <w:ind w:left="566" w:hanging="283"/>
        <w:jc w:val="both"/>
        <w:rPr>
          <w:lang w:val="lt-LT"/>
        </w:rPr>
      </w:pPr>
      <w:r w:rsidRPr="00591B6D">
        <w:rPr>
          <w:lang w:val="lt-LT"/>
        </w:rPr>
        <w:t xml:space="preserve">       23.4. neformaliojo vaikų švietimo saugaus eismo ugdymo programa.</w:t>
      </w:r>
    </w:p>
    <w:p w:rsidR="00591B6D" w:rsidRPr="00591B6D" w:rsidRDefault="00591B6D" w:rsidP="00591B6D">
      <w:pPr>
        <w:tabs>
          <w:tab w:val="left" w:pos="851"/>
        </w:tabs>
        <w:ind w:left="709"/>
        <w:jc w:val="both"/>
        <w:rPr>
          <w:lang w:val="lt-LT"/>
        </w:rPr>
      </w:pPr>
      <w:r w:rsidRPr="00591B6D">
        <w:rPr>
          <w:lang w:val="lt-LT"/>
        </w:rPr>
        <w:t>24.  Programos ir jų paskirtis.</w:t>
      </w:r>
    </w:p>
    <w:p w:rsidR="00591B6D" w:rsidRPr="00591B6D" w:rsidRDefault="00591B6D" w:rsidP="00591B6D">
      <w:pPr>
        <w:tabs>
          <w:tab w:val="left" w:pos="709"/>
          <w:tab w:val="left" w:pos="851"/>
        </w:tabs>
        <w:ind w:firstLine="709"/>
        <w:jc w:val="both"/>
        <w:rPr>
          <w:strike/>
          <w:lang w:val="lt-LT"/>
        </w:rPr>
      </w:pPr>
      <w:r w:rsidRPr="00591B6D">
        <w:rPr>
          <w:lang w:val="lt-LT"/>
        </w:rPr>
        <w:t xml:space="preserve">24.1. Neformaliojo vaikų švietimo techninės kūrybos ugdymo programa (1 priedas) įgyvendinama organizuojant veiklas: aitvarų konstravimo, astrofizikų, aviamodeliavimo, dailiųjų amatų*, </w:t>
      </w:r>
      <w:proofErr w:type="spellStart"/>
      <w:r w:rsidRPr="00591B6D">
        <w:rPr>
          <w:lang w:val="lt-LT"/>
        </w:rPr>
        <w:t>lego</w:t>
      </w:r>
      <w:proofErr w:type="spellEnd"/>
      <w:r w:rsidRPr="00591B6D">
        <w:rPr>
          <w:lang w:val="lt-LT"/>
        </w:rPr>
        <w:t xml:space="preserve"> konstravimo, meninių technologijų*, moto, papuošalų gamybos technologijų*, pradinio techninio modeliavimo, radiotechnikos, techninio modeliavimo, sportinės </w:t>
      </w:r>
      <w:proofErr w:type="spellStart"/>
      <w:r w:rsidRPr="00591B6D">
        <w:rPr>
          <w:lang w:val="lt-LT"/>
        </w:rPr>
        <w:t>radiopelengacijos</w:t>
      </w:r>
      <w:proofErr w:type="spellEnd"/>
      <w:r w:rsidRPr="00591B6D">
        <w:rPr>
          <w:lang w:val="lt-LT"/>
        </w:rPr>
        <w:t xml:space="preserve">*, </w:t>
      </w:r>
      <w:proofErr w:type="spellStart"/>
      <w:r w:rsidRPr="00591B6D">
        <w:rPr>
          <w:lang w:val="lt-LT"/>
        </w:rPr>
        <w:t>trasinio-</w:t>
      </w:r>
      <w:proofErr w:type="spellEnd"/>
      <w:r w:rsidRPr="00591B6D">
        <w:rPr>
          <w:lang w:val="lt-LT"/>
        </w:rPr>
        <w:t xml:space="preserve"> sportinio modeliavimo, </w:t>
      </w:r>
      <w:proofErr w:type="spellStart"/>
      <w:r w:rsidRPr="00591B6D">
        <w:rPr>
          <w:lang w:val="lt-LT"/>
        </w:rPr>
        <w:t>robotikos</w:t>
      </w:r>
      <w:proofErr w:type="spellEnd"/>
      <w:r w:rsidRPr="00591B6D">
        <w:rPr>
          <w:lang w:val="lt-LT"/>
        </w:rPr>
        <w:t xml:space="preserve"> ir valdomų modelių, vaizdo operatorių, 3D modeliavimo technologijų** būreliuose. Šių būrelių programos skirtos mokiniams, besidomintiems technine kūryba ir techniniu sportu, gamtos mokslais.</w:t>
      </w:r>
    </w:p>
    <w:p w:rsidR="00591B6D" w:rsidRPr="00591B6D" w:rsidRDefault="00591B6D" w:rsidP="00D426B6">
      <w:pPr>
        <w:numPr>
          <w:ilvl w:val="1"/>
          <w:numId w:val="4"/>
        </w:numPr>
        <w:ind w:left="0" w:firstLine="709"/>
        <w:jc w:val="both"/>
        <w:rPr>
          <w:lang w:val="lt-LT"/>
        </w:rPr>
      </w:pPr>
      <w:r w:rsidRPr="00591B6D">
        <w:rPr>
          <w:lang w:val="lt-LT"/>
        </w:rPr>
        <w:t xml:space="preserve">Neformaliojo vaikų švietimo informacinių technologijų ugdymo programa (2 priedas) įgyvendinama organizuojant veiklas: </w:t>
      </w:r>
      <w:proofErr w:type="spellStart"/>
      <w:r w:rsidRPr="00591B6D">
        <w:rPr>
          <w:lang w:val="lt-LT"/>
        </w:rPr>
        <w:t>lego</w:t>
      </w:r>
      <w:proofErr w:type="spellEnd"/>
      <w:r w:rsidRPr="00591B6D">
        <w:rPr>
          <w:lang w:val="lt-LT"/>
        </w:rPr>
        <w:t xml:space="preserve"> robotų, kompiuterininkų būreliuose. Tai programa skirta pažangiausiomis, inovatyviomis  informacinėmis technologijomis besidomintiems mokiniams. </w:t>
      </w:r>
    </w:p>
    <w:p w:rsidR="00591B6D" w:rsidRPr="00591B6D" w:rsidRDefault="00591B6D" w:rsidP="00D426B6">
      <w:pPr>
        <w:numPr>
          <w:ilvl w:val="1"/>
          <w:numId w:val="4"/>
        </w:numPr>
        <w:ind w:left="0" w:firstLine="709"/>
        <w:jc w:val="both"/>
        <w:rPr>
          <w:lang w:val="lt-LT"/>
        </w:rPr>
      </w:pPr>
      <w:r w:rsidRPr="00591B6D">
        <w:rPr>
          <w:lang w:val="lt-LT"/>
        </w:rPr>
        <w:t xml:space="preserve">Neformaliojo vaikų švietimo medijų ugdymo programa (3 priedas) įgyvendinama organizuojant veiklas fotografijos būrelyje. Fotografijos būrelio programa skirta mokiniams, besidomintiems fotografavimo bei nuotraukų darymo technologijomis.  </w:t>
      </w:r>
    </w:p>
    <w:p w:rsidR="00591B6D" w:rsidRPr="00591B6D" w:rsidRDefault="00591B6D" w:rsidP="00D426B6">
      <w:pPr>
        <w:tabs>
          <w:tab w:val="left" w:pos="1418"/>
        </w:tabs>
        <w:ind w:firstLine="709"/>
        <w:jc w:val="both"/>
        <w:rPr>
          <w:strike/>
          <w:lang w:val="lt-LT"/>
        </w:rPr>
      </w:pPr>
      <w:r w:rsidRPr="00591B6D">
        <w:rPr>
          <w:lang w:val="lt-LT"/>
        </w:rPr>
        <w:t xml:space="preserve">24.4.    Neformaliojo vaikų švietimo saugaus eismo ugdymo programa (4 priedas) įgyvendinama mokant mokinius taikyti turimas žinias bei gebėjimus kasdieninėje eismo praktikoje, jas tobulinti atsižvelgiant į besikeičiančią eismo aplinką. (Miesto mokyklų pradinių klasių mokinių mokymas. Dviratininkų būrelis, kuriame mokiniai, praėję saugaus vairavimo kursą, gauna dviratininko pažymėjimą).  </w:t>
      </w:r>
    </w:p>
    <w:p w:rsidR="00591B6D" w:rsidRPr="00591B6D" w:rsidRDefault="00591B6D" w:rsidP="00591B6D">
      <w:pPr>
        <w:tabs>
          <w:tab w:val="left" w:pos="709"/>
          <w:tab w:val="left" w:pos="851"/>
        </w:tabs>
        <w:jc w:val="both"/>
        <w:rPr>
          <w:lang w:val="lt-LT"/>
        </w:rPr>
      </w:pPr>
      <w:r w:rsidRPr="00591B6D">
        <w:rPr>
          <w:lang w:val="lt-LT"/>
        </w:rPr>
        <w:tab/>
        <w:t>25. Ugdymo programų įgyvendinimo pagrindiniai tikslai buvo ir lieka: plėtoti dvasines, intelektines ir fizines asmens galias, ugdyti aktyvų, atsakingą pilietį, įgijusį kompetencijas, būtinas socialinei integracijai ir mokymuisi visą gyvenimą.</w:t>
      </w:r>
    </w:p>
    <w:p w:rsidR="00591B6D" w:rsidRPr="00591B6D" w:rsidRDefault="00591B6D" w:rsidP="00591B6D">
      <w:pPr>
        <w:tabs>
          <w:tab w:val="left" w:pos="360"/>
          <w:tab w:val="left" w:pos="709"/>
          <w:tab w:val="left" w:pos="993"/>
          <w:tab w:val="left" w:pos="1276"/>
        </w:tabs>
        <w:jc w:val="both"/>
        <w:rPr>
          <w:lang w:val="lt-LT"/>
        </w:rPr>
      </w:pPr>
      <w:r w:rsidRPr="00591B6D">
        <w:rPr>
          <w:lang w:val="lt-LT"/>
        </w:rPr>
        <w:tab/>
      </w:r>
      <w:r w:rsidRPr="00591B6D">
        <w:rPr>
          <w:lang w:val="lt-LT"/>
        </w:rPr>
        <w:tab/>
        <w:t>26.   Būrelių veiklos</w:t>
      </w:r>
      <w:r w:rsidRPr="00591B6D">
        <w:rPr>
          <w:bCs/>
          <w:lang w:val="lt-LT"/>
        </w:rPr>
        <w:t xml:space="preserve"> programų rengimas:</w:t>
      </w:r>
    </w:p>
    <w:p w:rsidR="00591B6D" w:rsidRPr="00591B6D" w:rsidRDefault="00591B6D" w:rsidP="00591B6D">
      <w:pPr>
        <w:tabs>
          <w:tab w:val="left" w:pos="142"/>
          <w:tab w:val="left" w:pos="360"/>
          <w:tab w:val="left" w:pos="851"/>
          <w:tab w:val="left" w:pos="993"/>
        </w:tabs>
        <w:jc w:val="both"/>
        <w:rPr>
          <w:lang w:val="lt-LT"/>
        </w:rPr>
      </w:pPr>
      <w:r w:rsidRPr="00591B6D">
        <w:rPr>
          <w:lang w:val="lt-LT"/>
        </w:rPr>
        <w:tab/>
      </w:r>
      <w:r w:rsidRPr="00591B6D">
        <w:rPr>
          <w:lang w:val="lt-LT"/>
        </w:rPr>
        <w:tab/>
        <w:t xml:space="preserve">      26.1.  mokytojai rengia atskirų būrelių veiklos programas pagal LR Švietimo ir mokslo ministro nustatytus bendruosius valstybės ir savivaldybių biudžetų finansuojamų neformaliojo švietimo programų rengimo kriterijus;</w:t>
      </w:r>
    </w:p>
    <w:p w:rsidR="00591B6D" w:rsidRPr="00591B6D" w:rsidRDefault="00591B6D" w:rsidP="00591B6D">
      <w:pPr>
        <w:tabs>
          <w:tab w:val="left" w:pos="360"/>
          <w:tab w:val="left" w:pos="851"/>
          <w:tab w:val="left" w:pos="993"/>
          <w:tab w:val="left" w:pos="1276"/>
        </w:tabs>
        <w:ind w:left="283" w:hanging="283"/>
        <w:jc w:val="both"/>
        <w:rPr>
          <w:lang w:val="pt-BR"/>
        </w:rPr>
      </w:pPr>
      <w:r w:rsidRPr="00591B6D">
        <w:rPr>
          <w:lang w:val="pt-BR"/>
        </w:rPr>
        <w:tab/>
      </w:r>
      <w:r w:rsidRPr="00591B6D">
        <w:rPr>
          <w:lang w:val="pt-BR"/>
        </w:rPr>
        <w:tab/>
        <w:t xml:space="preserve">     </w:t>
      </w:r>
    </w:p>
    <w:p w:rsidR="00591B6D" w:rsidRDefault="00591B6D" w:rsidP="00591B6D">
      <w:pPr>
        <w:tabs>
          <w:tab w:val="left" w:pos="142"/>
          <w:tab w:val="left" w:pos="360"/>
          <w:tab w:val="left" w:pos="851"/>
          <w:tab w:val="left" w:pos="1276"/>
        </w:tabs>
        <w:ind w:left="283" w:hanging="283"/>
        <w:jc w:val="both"/>
        <w:rPr>
          <w:lang w:val="lt-LT"/>
        </w:rPr>
      </w:pPr>
    </w:p>
    <w:p w:rsidR="00B15617" w:rsidRDefault="00B15617" w:rsidP="00591B6D">
      <w:pPr>
        <w:tabs>
          <w:tab w:val="left" w:pos="142"/>
          <w:tab w:val="left" w:pos="360"/>
          <w:tab w:val="left" w:pos="851"/>
          <w:tab w:val="left" w:pos="1276"/>
        </w:tabs>
        <w:ind w:left="283" w:hanging="283"/>
        <w:jc w:val="both"/>
        <w:rPr>
          <w:lang w:val="lt-LT"/>
        </w:rPr>
      </w:pPr>
    </w:p>
    <w:p w:rsidR="00B15617" w:rsidRDefault="00B15617" w:rsidP="00591B6D">
      <w:pPr>
        <w:tabs>
          <w:tab w:val="left" w:pos="142"/>
          <w:tab w:val="left" w:pos="360"/>
          <w:tab w:val="left" w:pos="851"/>
          <w:tab w:val="left" w:pos="1276"/>
        </w:tabs>
        <w:ind w:left="283" w:hanging="283"/>
        <w:jc w:val="both"/>
        <w:rPr>
          <w:lang w:val="lt-LT"/>
        </w:rPr>
      </w:pPr>
    </w:p>
    <w:p w:rsidR="00B15617" w:rsidRDefault="00B15617" w:rsidP="00591B6D">
      <w:pPr>
        <w:tabs>
          <w:tab w:val="left" w:pos="142"/>
          <w:tab w:val="left" w:pos="360"/>
          <w:tab w:val="left" w:pos="851"/>
          <w:tab w:val="left" w:pos="1276"/>
        </w:tabs>
        <w:ind w:left="283" w:hanging="283"/>
        <w:jc w:val="both"/>
        <w:rPr>
          <w:lang w:val="lt-LT"/>
        </w:rPr>
      </w:pPr>
    </w:p>
    <w:p w:rsidR="00B15617" w:rsidRPr="00591B6D" w:rsidRDefault="00B15617" w:rsidP="00591B6D">
      <w:pPr>
        <w:tabs>
          <w:tab w:val="left" w:pos="142"/>
          <w:tab w:val="left" w:pos="360"/>
          <w:tab w:val="left" w:pos="851"/>
          <w:tab w:val="left" w:pos="1276"/>
        </w:tabs>
        <w:ind w:left="283" w:hanging="283"/>
        <w:jc w:val="both"/>
        <w:rPr>
          <w:lang w:val="lt-LT"/>
        </w:rPr>
      </w:pPr>
    </w:p>
    <w:p w:rsidR="00591B6D" w:rsidRPr="00591B6D" w:rsidRDefault="00591B6D" w:rsidP="00591B6D">
      <w:pPr>
        <w:tabs>
          <w:tab w:val="left" w:pos="360"/>
          <w:tab w:val="left" w:pos="851"/>
          <w:tab w:val="left" w:pos="1276"/>
        </w:tabs>
        <w:jc w:val="both"/>
        <w:rPr>
          <w:sz w:val="22"/>
          <w:szCs w:val="22"/>
          <w:lang w:val="lt-LT"/>
        </w:rPr>
      </w:pPr>
      <w:r w:rsidRPr="00591B6D">
        <w:rPr>
          <w:sz w:val="22"/>
          <w:szCs w:val="22"/>
          <w:lang w:val="lt-LT"/>
        </w:rPr>
        <w:t xml:space="preserve">  *būrelio veikla vykdoma iki 2018-12-31</w:t>
      </w:r>
    </w:p>
    <w:p w:rsidR="00591B6D" w:rsidRDefault="00591B6D" w:rsidP="00591B6D">
      <w:pPr>
        <w:tabs>
          <w:tab w:val="left" w:pos="360"/>
          <w:tab w:val="left" w:pos="851"/>
          <w:tab w:val="left" w:pos="1276"/>
        </w:tabs>
        <w:jc w:val="both"/>
        <w:rPr>
          <w:sz w:val="22"/>
          <w:szCs w:val="22"/>
          <w:lang w:val="lt-LT"/>
        </w:rPr>
      </w:pPr>
      <w:r w:rsidRPr="00591B6D">
        <w:rPr>
          <w:sz w:val="22"/>
          <w:szCs w:val="22"/>
          <w:lang w:val="lt-LT"/>
        </w:rPr>
        <w:t>**būrelio veikla vykdoma nuo 2019-01-03</w:t>
      </w:r>
    </w:p>
    <w:p w:rsidR="006B3F91" w:rsidRDefault="006B3F91" w:rsidP="00591B6D">
      <w:pPr>
        <w:tabs>
          <w:tab w:val="left" w:pos="360"/>
          <w:tab w:val="left" w:pos="851"/>
          <w:tab w:val="left" w:pos="1276"/>
        </w:tabs>
        <w:jc w:val="both"/>
        <w:rPr>
          <w:sz w:val="22"/>
          <w:szCs w:val="22"/>
          <w:lang w:val="lt-LT"/>
        </w:rPr>
      </w:pPr>
    </w:p>
    <w:p w:rsidR="00591B6D" w:rsidRPr="00591B6D" w:rsidRDefault="00591B6D" w:rsidP="00591B6D">
      <w:pPr>
        <w:tabs>
          <w:tab w:val="left" w:pos="360"/>
          <w:tab w:val="left" w:pos="851"/>
          <w:tab w:val="left" w:pos="993"/>
          <w:tab w:val="left" w:pos="1276"/>
        </w:tabs>
        <w:ind w:left="283" w:firstLine="426"/>
        <w:jc w:val="both"/>
        <w:rPr>
          <w:lang w:val="lt-LT"/>
        </w:rPr>
      </w:pPr>
      <w:r w:rsidRPr="00591B6D">
        <w:rPr>
          <w:lang w:val="pt-BR"/>
        </w:rPr>
        <w:lastRenderedPageBreak/>
        <w:t>26.2. programos aprobuojamos ir tvirtinamos mokyklos nuostatuose numatyta tvarka.</w:t>
      </w:r>
    </w:p>
    <w:p w:rsidR="00591B6D" w:rsidRPr="00591B6D" w:rsidRDefault="00591B6D" w:rsidP="00591B6D">
      <w:pPr>
        <w:tabs>
          <w:tab w:val="left" w:pos="360"/>
          <w:tab w:val="left" w:pos="851"/>
          <w:tab w:val="left" w:pos="993"/>
          <w:tab w:val="left" w:pos="1276"/>
        </w:tabs>
        <w:ind w:left="283" w:hanging="283"/>
        <w:jc w:val="both"/>
        <w:rPr>
          <w:lang w:val="lt-LT"/>
        </w:rPr>
      </w:pPr>
      <w:r w:rsidRPr="00591B6D">
        <w:rPr>
          <w:lang w:val="pt-BR"/>
        </w:rPr>
        <w:tab/>
      </w:r>
      <w:r w:rsidRPr="00591B6D">
        <w:rPr>
          <w:lang w:val="pt-BR"/>
        </w:rPr>
        <w:tab/>
        <w:t xml:space="preserve">      27.  Mokinių skaičius grupėje  - 12 mokinių.</w:t>
      </w:r>
    </w:p>
    <w:p w:rsidR="00591B6D" w:rsidRPr="00591B6D" w:rsidRDefault="00591B6D" w:rsidP="00591B6D">
      <w:pPr>
        <w:tabs>
          <w:tab w:val="left" w:pos="360"/>
          <w:tab w:val="left" w:pos="851"/>
          <w:tab w:val="left" w:pos="993"/>
          <w:tab w:val="left" w:pos="1276"/>
        </w:tabs>
        <w:ind w:left="283" w:hanging="283"/>
        <w:jc w:val="both"/>
        <w:rPr>
          <w:lang w:val="pt-BR"/>
        </w:rPr>
      </w:pPr>
      <w:r w:rsidRPr="00591B6D">
        <w:rPr>
          <w:lang w:val="pt-BR"/>
        </w:rPr>
        <w:t xml:space="preserve">            28.  Vienai grupei skiriama 6 kontaktinės valandos per savaitę.</w:t>
      </w:r>
    </w:p>
    <w:p w:rsidR="00591B6D" w:rsidRPr="00591B6D" w:rsidRDefault="00591B6D" w:rsidP="00591B6D">
      <w:pPr>
        <w:tabs>
          <w:tab w:val="left" w:pos="0"/>
          <w:tab w:val="left" w:pos="851"/>
          <w:tab w:val="left" w:pos="993"/>
          <w:tab w:val="left" w:pos="1276"/>
        </w:tabs>
        <w:jc w:val="both"/>
        <w:rPr>
          <w:lang w:val="lt-LT"/>
        </w:rPr>
      </w:pPr>
      <w:r w:rsidRPr="00591B6D">
        <w:rPr>
          <w:lang w:val="lt-LT"/>
        </w:rPr>
        <w:t xml:space="preserve">            29. </w:t>
      </w:r>
      <w:r w:rsidRPr="00591B6D">
        <w:rPr>
          <w:lang w:val="pt-BR"/>
        </w:rPr>
        <w:t>Grupės mokytojas pildo neformaliojo švietimo dienyną vienerių mokslo metų veiklos apskaitai. Dienynai pildomi pagal Neformaliojo vaikų švietimo pildymo tvarką.</w:t>
      </w:r>
    </w:p>
    <w:p w:rsidR="00591B6D" w:rsidRPr="00591B6D" w:rsidRDefault="00591B6D" w:rsidP="00591B6D">
      <w:pPr>
        <w:tabs>
          <w:tab w:val="left" w:pos="142"/>
          <w:tab w:val="left" w:pos="709"/>
          <w:tab w:val="left" w:pos="851"/>
          <w:tab w:val="left" w:pos="1276"/>
        </w:tabs>
        <w:ind w:firstLine="284"/>
        <w:jc w:val="both"/>
        <w:rPr>
          <w:lang w:val="lt-LT"/>
        </w:rPr>
      </w:pPr>
      <w:r w:rsidRPr="00591B6D">
        <w:rPr>
          <w:lang w:val="pt-BR"/>
        </w:rPr>
        <w:t xml:space="preserve">     </w:t>
      </w:r>
      <w:r w:rsidR="00D426B6">
        <w:rPr>
          <w:lang w:val="pt-BR"/>
        </w:rPr>
        <w:t xml:space="preserve">  </w:t>
      </w:r>
      <w:r w:rsidRPr="00591B6D">
        <w:rPr>
          <w:lang w:val="pt-BR"/>
        </w:rPr>
        <w:t xml:space="preserve"> 30.  JTC baigimo pažymėjimai neišduodami. Mokiniui, dalyvavusiam JTC neformaliojo vaikų švietimo programoje ne mažiau kaip vienerius metus, jam pageidaujant, išduodamos pažymos, rašomos rekomendacijos.  </w:t>
      </w:r>
    </w:p>
    <w:p w:rsidR="00591B6D" w:rsidRPr="00591B6D" w:rsidRDefault="00591B6D">
      <w:pPr>
        <w:rPr>
          <w:lang w:val="lt-LT"/>
        </w:rPr>
      </w:pPr>
    </w:p>
    <w:p w:rsidR="00591B6D" w:rsidRDefault="00591B6D">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D426B6" w:rsidRDefault="00D426B6">
      <w:pPr>
        <w:rPr>
          <w:lang w:val="lt-LT"/>
        </w:rPr>
      </w:pPr>
    </w:p>
    <w:p w:rsidR="00B15617" w:rsidRDefault="00B15617">
      <w:pPr>
        <w:rPr>
          <w:lang w:val="lt-LT"/>
        </w:rPr>
      </w:pPr>
    </w:p>
    <w:p w:rsidR="00D426B6" w:rsidRDefault="00D426B6">
      <w:pPr>
        <w:rPr>
          <w:lang w:val="lt-LT"/>
        </w:rPr>
      </w:pPr>
    </w:p>
    <w:p w:rsidR="00BC110E" w:rsidRDefault="00BC110E">
      <w:pPr>
        <w:rPr>
          <w:lang w:val="lt-LT"/>
        </w:rPr>
      </w:pPr>
    </w:p>
    <w:p w:rsidR="00BC110E" w:rsidRDefault="00BC110E">
      <w:pPr>
        <w:rPr>
          <w:lang w:val="lt-LT"/>
        </w:rPr>
      </w:pPr>
    </w:p>
    <w:p w:rsidR="00D426B6" w:rsidRDefault="00D426B6">
      <w:pPr>
        <w:rPr>
          <w:lang w:val="lt-LT"/>
        </w:rPr>
      </w:pPr>
    </w:p>
    <w:p w:rsidR="00BC110E" w:rsidRDefault="00BC110E">
      <w:pPr>
        <w:rPr>
          <w:lang w:val="lt-LT"/>
        </w:rPr>
      </w:pPr>
    </w:p>
    <w:p w:rsidR="00BC110E" w:rsidRDefault="00BC110E">
      <w:pPr>
        <w:rPr>
          <w:lang w:val="lt-LT"/>
        </w:rPr>
      </w:pPr>
    </w:p>
    <w:p w:rsidR="00BC110E" w:rsidRDefault="00BC110E">
      <w:pPr>
        <w:rPr>
          <w:lang w:val="lt-LT"/>
        </w:rPr>
      </w:pPr>
    </w:p>
    <w:p w:rsidR="00BC110E" w:rsidRDefault="00BC110E">
      <w:pPr>
        <w:rPr>
          <w:lang w:val="lt-LT"/>
        </w:rPr>
      </w:pPr>
    </w:p>
    <w:p w:rsidR="00BC110E" w:rsidRDefault="00BC110E">
      <w:pPr>
        <w:rPr>
          <w:lang w:val="lt-LT"/>
        </w:rPr>
      </w:pPr>
    </w:p>
    <w:p w:rsidR="00BC110E" w:rsidRDefault="00BC110E">
      <w:pPr>
        <w:rPr>
          <w:lang w:val="lt-LT"/>
        </w:rPr>
      </w:pPr>
    </w:p>
    <w:p w:rsidR="00BC110E" w:rsidRDefault="00BC110E">
      <w:pPr>
        <w:rPr>
          <w:lang w:val="lt-LT"/>
        </w:rPr>
      </w:pPr>
    </w:p>
    <w:p w:rsidR="00BC110E" w:rsidRPr="00591B6D" w:rsidRDefault="00BC110E">
      <w:pPr>
        <w:rPr>
          <w:lang w:val="lt-LT"/>
        </w:rPr>
      </w:pPr>
    </w:p>
    <w:p w:rsidR="005107F5" w:rsidRPr="005107F5" w:rsidRDefault="005107F5" w:rsidP="005107F5">
      <w:pPr>
        <w:keepNext/>
        <w:tabs>
          <w:tab w:val="left" w:pos="3555"/>
        </w:tabs>
        <w:jc w:val="center"/>
        <w:outlineLvl w:val="1"/>
        <w:rPr>
          <w:b/>
          <w:bCs/>
          <w:lang w:val="pt-BR"/>
        </w:rPr>
      </w:pPr>
      <w:r w:rsidRPr="005107F5">
        <w:rPr>
          <w:b/>
          <w:bCs/>
          <w:lang w:val="pt-BR"/>
        </w:rPr>
        <w:t>V. JAUNŲJŲ TECHNIKŲ CENTRO  UGDYMO  PROGRAMAI  ĮGYVENDINTI SKIRIAMOS UGDYMO VALANDOS (rugsėjo -gruodžio mėn.)</w:t>
      </w:r>
    </w:p>
    <w:p w:rsidR="005107F5" w:rsidRPr="005107F5" w:rsidRDefault="005107F5" w:rsidP="005107F5">
      <w:pPr>
        <w:keepNext/>
        <w:tabs>
          <w:tab w:val="left" w:pos="3555"/>
        </w:tabs>
        <w:jc w:val="center"/>
        <w:outlineLvl w:val="1"/>
        <w:rPr>
          <w:b/>
          <w:bCs/>
          <w:lang w:val="pt-BR"/>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1999"/>
        <w:gridCol w:w="3328"/>
        <w:gridCol w:w="992"/>
        <w:gridCol w:w="709"/>
        <w:gridCol w:w="709"/>
        <w:gridCol w:w="709"/>
        <w:gridCol w:w="1134"/>
      </w:tblGrid>
      <w:tr w:rsidR="005107F5" w:rsidRPr="005107F5" w:rsidTr="00F16CD3">
        <w:tc>
          <w:tcPr>
            <w:tcW w:w="665" w:type="dxa"/>
            <w:tcBorders>
              <w:bottom w:val="nil"/>
            </w:tcBorders>
          </w:tcPr>
          <w:p w:rsidR="005107F5" w:rsidRPr="005107F5" w:rsidRDefault="005107F5" w:rsidP="005107F5">
            <w:pPr>
              <w:jc w:val="both"/>
              <w:rPr>
                <w:b/>
                <w:sz w:val="20"/>
                <w:szCs w:val="20"/>
                <w:lang w:val="lt-LT"/>
              </w:rPr>
            </w:pPr>
            <w:r w:rsidRPr="005107F5">
              <w:rPr>
                <w:b/>
                <w:sz w:val="20"/>
                <w:szCs w:val="20"/>
                <w:lang w:val="lt-LT"/>
              </w:rPr>
              <w:t>Eil.</w:t>
            </w:r>
          </w:p>
          <w:p w:rsidR="005107F5" w:rsidRPr="005107F5" w:rsidRDefault="005107F5" w:rsidP="005107F5">
            <w:pPr>
              <w:jc w:val="both"/>
              <w:rPr>
                <w:b/>
                <w:sz w:val="20"/>
                <w:szCs w:val="20"/>
                <w:lang w:val="lt-LT"/>
              </w:rPr>
            </w:pPr>
            <w:r w:rsidRPr="005107F5">
              <w:rPr>
                <w:b/>
                <w:sz w:val="20"/>
                <w:szCs w:val="20"/>
                <w:lang w:val="lt-LT"/>
              </w:rPr>
              <w:t>Nr.</w:t>
            </w:r>
          </w:p>
        </w:tc>
        <w:tc>
          <w:tcPr>
            <w:tcW w:w="1999" w:type="dxa"/>
            <w:tcBorders>
              <w:bottom w:val="nil"/>
            </w:tcBorders>
          </w:tcPr>
          <w:p w:rsidR="005107F5" w:rsidRPr="005107F5" w:rsidRDefault="005107F5" w:rsidP="005107F5">
            <w:pPr>
              <w:jc w:val="both"/>
              <w:rPr>
                <w:b/>
                <w:sz w:val="20"/>
                <w:szCs w:val="20"/>
                <w:lang w:val="lt-LT"/>
              </w:rPr>
            </w:pPr>
            <w:r w:rsidRPr="005107F5">
              <w:rPr>
                <w:b/>
                <w:sz w:val="20"/>
                <w:szCs w:val="20"/>
                <w:lang w:val="lt-LT"/>
              </w:rPr>
              <w:t>Neformaliojo vaikų švietimo programa</w:t>
            </w:r>
          </w:p>
        </w:tc>
        <w:tc>
          <w:tcPr>
            <w:tcW w:w="3328" w:type="dxa"/>
          </w:tcPr>
          <w:p w:rsidR="005107F5" w:rsidRPr="005107F5" w:rsidRDefault="005107F5" w:rsidP="005107F5">
            <w:pPr>
              <w:keepNext/>
              <w:jc w:val="both"/>
              <w:outlineLvl w:val="1"/>
              <w:rPr>
                <w:b/>
                <w:bCs/>
                <w:sz w:val="20"/>
                <w:szCs w:val="20"/>
                <w:lang w:val="lt-LT"/>
              </w:rPr>
            </w:pPr>
            <w:r w:rsidRPr="005107F5">
              <w:rPr>
                <w:b/>
                <w:bCs/>
                <w:sz w:val="20"/>
                <w:szCs w:val="20"/>
                <w:lang w:val="lt-LT"/>
              </w:rPr>
              <w:t>Būrelio pavadinimas</w:t>
            </w:r>
          </w:p>
        </w:tc>
        <w:tc>
          <w:tcPr>
            <w:tcW w:w="992" w:type="dxa"/>
          </w:tcPr>
          <w:p w:rsidR="005107F5" w:rsidRPr="005107F5" w:rsidRDefault="005107F5" w:rsidP="005107F5">
            <w:pPr>
              <w:jc w:val="both"/>
              <w:rPr>
                <w:b/>
                <w:sz w:val="20"/>
                <w:szCs w:val="20"/>
                <w:lang w:val="lt-LT"/>
              </w:rPr>
            </w:pPr>
            <w:r w:rsidRPr="005107F5">
              <w:rPr>
                <w:b/>
                <w:sz w:val="20"/>
                <w:szCs w:val="20"/>
                <w:lang w:val="lt-LT"/>
              </w:rPr>
              <w:t xml:space="preserve">Mokinių  skaičius </w:t>
            </w:r>
            <w:proofErr w:type="spellStart"/>
            <w:r w:rsidRPr="005107F5">
              <w:rPr>
                <w:b/>
                <w:sz w:val="20"/>
                <w:szCs w:val="20"/>
                <w:lang w:val="lt-LT"/>
              </w:rPr>
              <w:t>grupeje</w:t>
            </w:r>
            <w:proofErr w:type="spellEnd"/>
          </w:p>
        </w:tc>
        <w:tc>
          <w:tcPr>
            <w:tcW w:w="709" w:type="dxa"/>
          </w:tcPr>
          <w:p w:rsidR="005107F5" w:rsidRPr="005107F5" w:rsidRDefault="005107F5" w:rsidP="005107F5">
            <w:pPr>
              <w:jc w:val="both"/>
              <w:rPr>
                <w:b/>
                <w:sz w:val="20"/>
                <w:szCs w:val="20"/>
                <w:lang w:val="lt-LT"/>
              </w:rPr>
            </w:pPr>
            <w:proofErr w:type="spellStart"/>
            <w:r w:rsidRPr="005107F5">
              <w:rPr>
                <w:b/>
                <w:sz w:val="20"/>
                <w:szCs w:val="20"/>
                <w:lang w:val="lt-LT"/>
              </w:rPr>
              <w:t>Gru-pių</w:t>
            </w:r>
            <w:proofErr w:type="spellEnd"/>
            <w:r w:rsidRPr="005107F5">
              <w:rPr>
                <w:b/>
                <w:sz w:val="20"/>
                <w:szCs w:val="20"/>
                <w:lang w:val="lt-LT"/>
              </w:rPr>
              <w:t xml:space="preserve"> sk.</w:t>
            </w:r>
          </w:p>
        </w:tc>
        <w:tc>
          <w:tcPr>
            <w:tcW w:w="709" w:type="dxa"/>
          </w:tcPr>
          <w:p w:rsidR="005107F5" w:rsidRPr="005107F5" w:rsidRDefault="005107F5" w:rsidP="005107F5">
            <w:pPr>
              <w:ind w:right="-108"/>
              <w:jc w:val="both"/>
              <w:rPr>
                <w:b/>
                <w:sz w:val="20"/>
                <w:szCs w:val="20"/>
                <w:lang w:val="lt-LT"/>
              </w:rPr>
            </w:pPr>
            <w:r w:rsidRPr="005107F5">
              <w:rPr>
                <w:b/>
                <w:sz w:val="20"/>
                <w:szCs w:val="20"/>
                <w:lang w:val="lt-LT"/>
              </w:rPr>
              <w:t xml:space="preserve">Bendras </w:t>
            </w:r>
            <w:proofErr w:type="spellStart"/>
            <w:r w:rsidRPr="005107F5">
              <w:rPr>
                <w:b/>
                <w:sz w:val="20"/>
                <w:szCs w:val="20"/>
                <w:lang w:val="lt-LT"/>
              </w:rPr>
              <w:t>mo-kinių</w:t>
            </w:r>
            <w:proofErr w:type="spellEnd"/>
            <w:r w:rsidRPr="005107F5">
              <w:rPr>
                <w:b/>
                <w:sz w:val="20"/>
                <w:szCs w:val="20"/>
                <w:lang w:val="lt-LT"/>
              </w:rPr>
              <w:t xml:space="preserve"> </w:t>
            </w:r>
            <w:r w:rsidRPr="005107F5">
              <w:rPr>
                <w:b/>
                <w:sz w:val="16"/>
                <w:szCs w:val="16"/>
                <w:lang w:val="lt-LT"/>
              </w:rPr>
              <w:t>skaičius</w:t>
            </w:r>
          </w:p>
        </w:tc>
        <w:tc>
          <w:tcPr>
            <w:tcW w:w="709" w:type="dxa"/>
          </w:tcPr>
          <w:p w:rsidR="005107F5" w:rsidRPr="005107F5" w:rsidRDefault="005107F5" w:rsidP="005107F5">
            <w:pPr>
              <w:ind w:right="-108"/>
              <w:jc w:val="both"/>
              <w:rPr>
                <w:b/>
                <w:sz w:val="20"/>
                <w:szCs w:val="20"/>
                <w:lang w:val="lt-LT"/>
              </w:rPr>
            </w:pPr>
            <w:r w:rsidRPr="005107F5">
              <w:rPr>
                <w:b/>
                <w:sz w:val="20"/>
                <w:szCs w:val="20"/>
                <w:lang w:val="lt-LT"/>
              </w:rPr>
              <w:t>Kontaktinių val.sk.</w:t>
            </w:r>
          </w:p>
          <w:p w:rsidR="005107F5" w:rsidRPr="005107F5" w:rsidRDefault="005107F5" w:rsidP="005107F5">
            <w:pPr>
              <w:ind w:right="-108"/>
              <w:jc w:val="both"/>
              <w:rPr>
                <w:b/>
                <w:sz w:val="18"/>
                <w:szCs w:val="18"/>
                <w:lang w:val="lt-LT"/>
              </w:rPr>
            </w:pPr>
            <w:r w:rsidRPr="005107F5">
              <w:rPr>
                <w:b/>
                <w:sz w:val="18"/>
                <w:szCs w:val="18"/>
                <w:lang w:val="lt-LT"/>
              </w:rPr>
              <w:t>per sav.</w:t>
            </w:r>
          </w:p>
        </w:tc>
        <w:tc>
          <w:tcPr>
            <w:tcW w:w="1134" w:type="dxa"/>
          </w:tcPr>
          <w:p w:rsidR="005107F5" w:rsidRPr="005107F5" w:rsidRDefault="005107F5" w:rsidP="005107F5">
            <w:pPr>
              <w:ind w:right="-108"/>
              <w:jc w:val="both"/>
              <w:rPr>
                <w:b/>
                <w:sz w:val="20"/>
                <w:szCs w:val="20"/>
                <w:lang w:val="lt-LT"/>
              </w:rPr>
            </w:pPr>
            <w:proofErr w:type="spellStart"/>
            <w:r w:rsidRPr="005107F5">
              <w:rPr>
                <w:b/>
                <w:sz w:val="20"/>
                <w:szCs w:val="20"/>
                <w:lang w:val="lt-LT"/>
              </w:rPr>
              <w:t>Kontakti-</w:t>
            </w:r>
            <w:proofErr w:type="spellEnd"/>
          </w:p>
          <w:p w:rsidR="005107F5" w:rsidRPr="005107F5" w:rsidRDefault="005107F5" w:rsidP="005107F5">
            <w:pPr>
              <w:ind w:right="-108"/>
              <w:jc w:val="both"/>
              <w:rPr>
                <w:b/>
                <w:sz w:val="20"/>
                <w:szCs w:val="20"/>
                <w:lang w:val="lt-LT"/>
              </w:rPr>
            </w:pPr>
            <w:proofErr w:type="spellStart"/>
            <w:r w:rsidRPr="005107F5">
              <w:rPr>
                <w:b/>
                <w:sz w:val="20"/>
                <w:szCs w:val="20"/>
                <w:lang w:val="lt-LT"/>
              </w:rPr>
              <w:t>nių</w:t>
            </w:r>
            <w:proofErr w:type="spellEnd"/>
            <w:r w:rsidRPr="005107F5">
              <w:rPr>
                <w:b/>
                <w:sz w:val="20"/>
                <w:szCs w:val="20"/>
                <w:lang w:val="lt-LT"/>
              </w:rPr>
              <w:t xml:space="preserve"> </w:t>
            </w:r>
            <w:proofErr w:type="spellStart"/>
            <w:r w:rsidRPr="005107F5">
              <w:rPr>
                <w:b/>
                <w:sz w:val="20"/>
                <w:szCs w:val="20"/>
                <w:lang w:val="lt-LT"/>
              </w:rPr>
              <w:t>val.sk</w:t>
            </w:r>
            <w:proofErr w:type="spellEnd"/>
            <w:r w:rsidRPr="005107F5">
              <w:rPr>
                <w:b/>
                <w:sz w:val="20"/>
                <w:szCs w:val="20"/>
                <w:lang w:val="lt-LT"/>
              </w:rPr>
              <w:t>.</w:t>
            </w:r>
          </w:p>
          <w:p w:rsidR="005107F5" w:rsidRPr="005107F5" w:rsidRDefault="005107F5" w:rsidP="005107F5">
            <w:pPr>
              <w:ind w:right="-108"/>
              <w:rPr>
                <w:b/>
                <w:sz w:val="20"/>
                <w:szCs w:val="20"/>
                <w:lang w:val="lt-LT"/>
              </w:rPr>
            </w:pPr>
            <w:r w:rsidRPr="005107F5">
              <w:rPr>
                <w:b/>
                <w:sz w:val="20"/>
                <w:szCs w:val="20"/>
                <w:lang w:val="lt-LT"/>
              </w:rPr>
              <w:t xml:space="preserve">per </w:t>
            </w:r>
            <w:proofErr w:type="spellStart"/>
            <w:r w:rsidRPr="005107F5">
              <w:rPr>
                <w:b/>
                <w:sz w:val="20"/>
                <w:szCs w:val="20"/>
                <w:lang w:val="lt-LT"/>
              </w:rPr>
              <w:t>mokso</w:t>
            </w:r>
            <w:proofErr w:type="spellEnd"/>
            <w:r w:rsidRPr="005107F5">
              <w:rPr>
                <w:b/>
                <w:sz w:val="20"/>
                <w:szCs w:val="20"/>
                <w:lang w:val="lt-LT"/>
              </w:rPr>
              <w:t xml:space="preserve"> metus</w:t>
            </w:r>
          </w:p>
        </w:tc>
      </w:tr>
      <w:tr w:rsidR="005107F5" w:rsidRPr="005107F5" w:rsidTr="00F16CD3">
        <w:trPr>
          <w:cantSplit/>
        </w:trPr>
        <w:tc>
          <w:tcPr>
            <w:tcW w:w="665" w:type="dxa"/>
            <w:vMerge w:val="restart"/>
            <w:tcBorders>
              <w:top w:val="single" w:sz="4" w:space="0" w:color="auto"/>
              <w:left w:val="single" w:sz="4" w:space="0" w:color="auto"/>
              <w:right w:val="single" w:sz="4" w:space="0" w:color="auto"/>
            </w:tcBorders>
          </w:tcPr>
          <w:p w:rsidR="005107F5" w:rsidRPr="005107F5" w:rsidRDefault="005107F5" w:rsidP="005107F5">
            <w:pPr>
              <w:jc w:val="both"/>
              <w:rPr>
                <w:lang w:val="lt-LT"/>
              </w:rPr>
            </w:pPr>
            <w:r w:rsidRPr="005107F5">
              <w:rPr>
                <w:lang w:val="lt-LT"/>
              </w:rPr>
              <w:t xml:space="preserve">  1</w:t>
            </w:r>
          </w:p>
          <w:p w:rsidR="005107F5" w:rsidRPr="005107F5" w:rsidRDefault="005107F5" w:rsidP="005107F5">
            <w:pPr>
              <w:jc w:val="both"/>
              <w:rPr>
                <w:lang w:val="lt-LT"/>
              </w:rPr>
            </w:pPr>
          </w:p>
          <w:p w:rsidR="005107F5" w:rsidRPr="005107F5" w:rsidRDefault="005107F5" w:rsidP="005107F5">
            <w:pPr>
              <w:jc w:val="both"/>
              <w:rPr>
                <w:lang w:val="lt-LT"/>
              </w:rPr>
            </w:pPr>
          </w:p>
        </w:tc>
        <w:tc>
          <w:tcPr>
            <w:tcW w:w="1999" w:type="dxa"/>
            <w:vMerge w:val="restart"/>
            <w:tcBorders>
              <w:left w:val="nil"/>
            </w:tcBorders>
          </w:tcPr>
          <w:p w:rsidR="005107F5" w:rsidRPr="005107F5" w:rsidRDefault="005107F5" w:rsidP="005107F5">
            <w:pPr>
              <w:rPr>
                <w:lang w:val="lt-LT"/>
              </w:rPr>
            </w:pPr>
            <w:r w:rsidRPr="005107F5">
              <w:rPr>
                <w:lang w:val="lt-LT"/>
              </w:rPr>
              <w:t>Neformaliojo vaikų švietimo techninės kūrybos ugdymo programa</w:t>
            </w:r>
          </w:p>
        </w:tc>
        <w:tc>
          <w:tcPr>
            <w:tcW w:w="3328" w:type="dxa"/>
          </w:tcPr>
          <w:p w:rsidR="005107F5" w:rsidRPr="005107F5" w:rsidRDefault="005107F5" w:rsidP="005107F5">
            <w:pPr>
              <w:jc w:val="both"/>
              <w:rPr>
                <w:lang w:val="lt-LT"/>
              </w:rPr>
            </w:pPr>
            <w:r w:rsidRPr="005107F5">
              <w:rPr>
                <w:lang w:val="lt-LT"/>
              </w:rPr>
              <w:t>Aitvarų konstravimo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15"/>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Astrofizikų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6"/>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Aviamodeliavimo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jc w:val="cente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06"/>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Dailiųjų amatų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1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Lego</w:t>
            </w:r>
            <w:proofErr w:type="spellEnd"/>
            <w:r w:rsidRPr="005107F5">
              <w:rPr>
                <w:lang w:val="lt-LT"/>
              </w:rPr>
              <w:t xml:space="preserve"> konstravimo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jc w:val="cente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1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Meninių technologijų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8"/>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Moto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8"/>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rPr>
                <w:lang w:val="lt-LT"/>
              </w:rPr>
            </w:pPr>
            <w:r w:rsidRPr="005107F5">
              <w:rPr>
                <w:lang w:val="lt-LT"/>
              </w:rPr>
              <w:t>Papuošalų gamybos technologijų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5"/>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Pradinio techninio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Radiotechnikos</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Robotikos</w:t>
            </w:r>
            <w:proofErr w:type="spellEnd"/>
            <w:r w:rsidRPr="005107F5">
              <w:rPr>
                <w:lang w:val="lt-LT"/>
              </w:rPr>
              <w:t xml:space="preserve"> ir valdomų modelių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jc w:val="cente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12"/>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 xml:space="preserve">Sportinės </w:t>
            </w:r>
            <w:proofErr w:type="spellStart"/>
            <w:r w:rsidRPr="005107F5">
              <w:rPr>
                <w:lang w:val="lt-LT"/>
              </w:rPr>
              <w:t>radiopelengacijos</w:t>
            </w:r>
            <w:proofErr w:type="spellEnd"/>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30"/>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Techninio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30"/>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Trasinio-sportinio</w:t>
            </w:r>
            <w:proofErr w:type="spellEnd"/>
            <w:r w:rsidRPr="005107F5">
              <w:rPr>
                <w:lang w:val="lt-LT"/>
              </w:rPr>
              <w:t xml:space="preserve">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55"/>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Vaizdo operatorių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55"/>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highlight w:val="cyan"/>
                <w:lang w:val="lt-LT"/>
              </w:rPr>
            </w:pPr>
            <w:r w:rsidRPr="005107F5">
              <w:rPr>
                <w:lang w:val="lt-LT"/>
              </w:rPr>
              <w:t>Iš viso:</w:t>
            </w:r>
          </w:p>
        </w:tc>
        <w:tc>
          <w:tcPr>
            <w:tcW w:w="992" w:type="dxa"/>
          </w:tcPr>
          <w:p w:rsidR="005107F5" w:rsidRPr="005107F5" w:rsidRDefault="005107F5" w:rsidP="005107F5">
            <w:pPr>
              <w:jc w:val="both"/>
              <w:rPr>
                <w:b/>
                <w:color w:val="FF0000"/>
                <w:lang w:val="lt-LT"/>
              </w:rPr>
            </w:pPr>
          </w:p>
        </w:tc>
        <w:tc>
          <w:tcPr>
            <w:tcW w:w="709" w:type="dxa"/>
          </w:tcPr>
          <w:p w:rsidR="005107F5" w:rsidRPr="005107F5" w:rsidRDefault="005107F5" w:rsidP="005107F5">
            <w:pPr>
              <w:jc w:val="both"/>
              <w:rPr>
                <w:b/>
                <w:lang w:val="lt-LT"/>
              </w:rPr>
            </w:pPr>
            <w:r w:rsidRPr="005107F5">
              <w:rPr>
                <w:b/>
                <w:lang w:val="lt-LT"/>
              </w:rPr>
              <w:t>18</w:t>
            </w:r>
          </w:p>
        </w:tc>
        <w:tc>
          <w:tcPr>
            <w:tcW w:w="709" w:type="dxa"/>
          </w:tcPr>
          <w:p w:rsidR="005107F5" w:rsidRPr="005107F5" w:rsidRDefault="005107F5" w:rsidP="005107F5">
            <w:pPr>
              <w:jc w:val="both"/>
              <w:rPr>
                <w:b/>
                <w:lang w:val="lt-LT"/>
              </w:rPr>
            </w:pPr>
            <w:r w:rsidRPr="005107F5">
              <w:rPr>
                <w:b/>
                <w:lang w:val="lt-LT"/>
              </w:rPr>
              <w:t>216</w:t>
            </w:r>
          </w:p>
        </w:tc>
        <w:tc>
          <w:tcPr>
            <w:tcW w:w="709" w:type="dxa"/>
          </w:tcPr>
          <w:p w:rsidR="005107F5" w:rsidRPr="005107F5" w:rsidRDefault="005107F5" w:rsidP="005107F5">
            <w:pPr>
              <w:jc w:val="center"/>
              <w:rPr>
                <w:b/>
                <w:lang w:val="lt-LT"/>
              </w:rPr>
            </w:pPr>
            <w:r w:rsidRPr="005107F5">
              <w:rPr>
                <w:b/>
                <w:lang w:val="lt-LT"/>
              </w:rPr>
              <w:t>108</w:t>
            </w:r>
          </w:p>
        </w:tc>
        <w:tc>
          <w:tcPr>
            <w:tcW w:w="1134" w:type="dxa"/>
          </w:tcPr>
          <w:p w:rsidR="005107F5" w:rsidRPr="005107F5" w:rsidRDefault="005107F5" w:rsidP="005107F5">
            <w:pPr>
              <w:jc w:val="both"/>
              <w:rPr>
                <w:b/>
                <w:lang w:val="lt-LT"/>
              </w:rPr>
            </w:pPr>
            <w:r w:rsidRPr="005107F5">
              <w:rPr>
                <w:b/>
                <w:lang w:val="lt-LT"/>
              </w:rPr>
              <w:t>3780</w:t>
            </w:r>
          </w:p>
        </w:tc>
      </w:tr>
      <w:tr w:rsidR="005107F5" w:rsidRPr="005107F5" w:rsidTr="00F16CD3">
        <w:trPr>
          <w:cantSplit/>
        </w:trPr>
        <w:tc>
          <w:tcPr>
            <w:tcW w:w="665" w:type="dxa"/>
            <w:vMerge w:val="restart"/>
            <w:tcBorders>
              <w:top w:val="single" w:sz="4" w:space="0" w:color="auto"/>
              <w:left w:val="single" w:sz="4" w:space="0" w:color="auto"/>
              <w:right w:val="single" w:sz="4" w:space="0" w:color="auto"/>
            </w:tcBorders>
          </w:tcPr>
          <w:p w:rsidR="005107F5" w:rsidRPr="005107F5" w:rsidRDefault="005107F5" w:rsidP="005107F5">
            <w:pPr>
              <w:jc w:val="both"/>
              <w:rPr>
                <w:lang w:val="lt-LT"/>
              </w:rPr>
            </w:pPr>
            <w:r w:rsidRPr="005107F5">
              <w:rPr>
                <w:lang w:val="lt-LT"/>
              </w:rPr>
              <w:t>2</w:t>
            </w:r>
          </w:p>
        </w:tc>
        <w:tc>
          <w:tcPr>
            <w:tcW w:w="1999" w:type="dxa"/>
            <w:vMerge w:val="restart"/>
            <w:tcBorders>
              <w:top w:val="single" w:sz="4" w:space="0" w:color="auto"/>
              <w:left w:val="nil"/>
            </w:tcBorders>
          </w:tcPr>
          <w:p w:rsidR="005107F5" w:rsidRPr="005107F5" w:rsidRDefault="005107F5" w:rsidP="005107F5">
            <w:pPr>
              <w:rPr>
                <w:color w:val="00B050"/>
                <w:lang w:val="lt-LT"/>
              </w:rPr>
            </w:pPr>
            <w:r w:rsidRPr="005107F5">
              <w:rPr>
                <w:lang w:val="lt-LT"/>
              </w:rPr>
              <w:t>Neformaliojo vaikų švietimo informacinių technologijų ugdymo programa</w:t>
            </w:r>
          </w:p>
        </w:tc>
        <w:tc>
          <w:tcPr>
            <w:tcW w:w="3328" w:type="dxa"/>
          </w:tcPr>
          <w:p w:rsidR="005107F5" w:rsidRPr="005107F5" w:rsidRDefault="005107F5" w:rsidP="005107F5">
            <w:pPr>
              <w:rPr>
                <w:lang w:val="lt-LT"/>
              </w:rPr>
            </w:pPr>
            <w:proofErr w:type="spellStart"/>
            <w:r w:rsidRPr="005107F5">
              <w:rPr>
                <w:lang w:val="lt-LT"/>
              </w:rPr>
              <w:t>Lego</w:t>
            </w:r>
            <w:proofErr w:type="spellEnd"/>
            <w:r w:rsidRPr="005107F5">
              <w:rPr>
                <w:lang w:val="lt-LT"/>
              </w:rPr>
              <w:t xml:space="preserve"> robotų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113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Kompiuterininkų</w:t>
            </w:r>
          </w:p>
          <w:p w:rsidR="005107F5" w:rsidRPr="005107F5" w:rsidRDefault="005107F5" w:rsidP="005107F5">
            <w:pPr>
              <w:jc w:val="both"/>
              <w:rPr>
                <w:lang w:val="lt-LT"/>
              </w:rPr>
            </w:pPr>
            <w:r w:rsidRPr="005107F5">
              <w:rPr>
                <w:lang w:val="lt-LT"/>
              </w:rPr>
              <w:t xml:space="preserve">                                    </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cente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75"/>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Iš viso:</w:t>
            </w:r>
          </w:p>
        </w:tc>
        <w:tc>
          <w:tcPr>
            <w:tcW w:w="992" w:type="dxa"/>
          </w:tcPr>
          <w:p w:rsidR="005107F5" w:rsidRPr="005107F5" w:rsidRDefault="005107F5" w:rsidP="005107F5">
            <w:pPr>
              <w:jc w:val="both"/>
              <w:rPr>
                <w:b/>
                <w:color w:val="FF0000"/>
                <w:lang w:val="lt-LT"/>
              </w:rPr>
            </w:pPr>
          </w:p>
        </w:tc>
        <w:tc>
          <w:tcPr>
            <w:tcW w:w="709" w:type="dxa"/>
          </w:tcPr>
          <w:p w:rsidR="005107F5" w:rsidRPr="005107F5" w:rsidRDefault="005107F5" w:rsidP="005107F5">
            <w:pPr>
              <w:jc w:val="both"/>
              <w:rPr>
                <w:b/>
                <w:lang w:val="lt-LT"/>
              </w:rPr>
            </w:pPr>
            <w:r w:rsidRPr="005107F5">
              <w:rPr>
                <w:b/>
                <w:lang w:val="lt-LT"/>
              </w:rPr>
              <w:t>2</w:t>
            </w:r>
          </w:p>
        </w:tc>
        <w:tc>
          <w:tcPr>
            <w:tcW w:w="709" w:type="dxa"/>
          </w:tcPr>
          <w:p w:rsidR="005107F5" w:rsidRPr="005107F5" w:rsidRDefault="005107F5" w:rsidP="005107F5">
            <w:pPr>
              <w:jc w:val="both"/>
              <w:rPr>
                <w:b/>
                <w:lang w:val="lt-LT"/>
              </w:rPr>
            </w:pPr>
            <w:r w:rsidRPr="005107F5">
              <w:rPr>
                <w:b/>
                <w:lang w:val="lt-LT"/>
              </w:rPr>
              <w:t>24</w:t>
            </w:r>
          </w:p>
        </w:tc>
        <w:tc>
          <w:tcPr>
            <w:tcW w:w="709" w:type="dxa"/>
          </w:tcPr>
          <w:p w:rsidR="005107F5" w:rsidRPr="005107F5" w:rsidRDefault="005107F5" w:rsidP="005107F5">
            <w:pPr>
              <w:jc w:val="center"/>
              <w:rPr>
                <w:b/>
                <w:lang w:val="lt-LT"/>
              </w:rPr>
            </w:pPr>
            <w:r w:rsidRPr="005107F5">
              <w:rPr>
                <w:b/>
                <w:lang w:val="lt-LT"/>
              </w:rPr>
              <w:t>12</w:t>
            </w:r>
          </w:p>
        </w:tc>
        <w:tc>
          <w:tcPr>
            <w:tcW w:w="1134" w:type="dxa"/>
          </w:tcPr>
          <w:p w:rsidR="005107F5" w:rsidRPr="005107F5" w:rsidRDefault="005107F5" w:rsidP="005107F5">
            <w:pPr>
              <w:jc w:val="both"/>
              <w:rPr>
                <w:b/>
                <w:lang w:val="lt-LT"/>
              </w:rPr>
            </w:pPr>
            <w:r w:rsidRPr="005107F5">
              <w:rPr>
                <w:b/>
                <w:lang w:val="lt-LT"/>
              </w:rPr>
              <w:t>420</w:t>
            </w:r>
          </w:p>
        </w:tc>
      </w:tr>
      <w:tr w:rsidR="005107F5" w:rsidRPr="005107F5" w:rsidTr="00F16CD3">
        <w:trPr>
          <w:cantSplit/>
          <w:trHeight w:val="1104"/>
        </w:trPr>
        <w:tc>
          <w:tcPr>
            <w:tcW w:w="665" w:type="dxa"/>
            <w:tcBorders>
              <w:left w:val="single" w:sz="4" w:space="0" w:color="auto"/>
              <w:right w:val="single" w:sz="4" w:space="0" w:color="auto"/>
            </w:tcBorders>
          </w:tcPr>
          <w:p w:rsidR="005107F5" w:rsidRPr="005107F5" w:rsidRDefault="005107F5" w:rsidP="005107F5">
            <w:pPr>
              <w:jc w:val="both"/>
              <w:rPr>
                <w:lang w:val="lt-LT"/>
              </w:rPr>
            </w:pPr>
            <w:r w:rsidRPr="005107F5">
              <w:rPr>
                <w:lang w:val="lt-LT"/>
              </w:rPr>
              <w:t>3</w:t>
            </w:r>
          </w:p>
        </w:tc>
        <w:tc>
          <w:tcPr>
            <w:tcW w:w="1999" w:type="dxa"/>
            <w:tcBorders>
              <w:left w:val="nil"/>
            </w:tcBorders>
          </w:tcPr>
          <w:p w:rsidR="005107F5" w:rsidRPr="005107F5" w:rsidRDefault="005107F5" w:rsidP="005107F5">
            <w:pPr>
              <w:rPr>
                <w:color w:val="00B050"/>
                <w:lang w:val="lt-LT"/>
              </w:rPr>
            </w:pPr>
            <w:r w:rsidRPr="005107F5">
              <w:rPr>
                <w:lang w:val="lt-LT"/>
              </w:rPr>
              <w:t>Neformaliojo vaikų švietimo medijų ugdymo programa</w:t>
            </w:r>
          </w:p>
        </w:tc>
        <w:tc>
          <w:tcPr>
            <w:tcW w:w="3328" w:type="dxa"/>
          </w:tcPr>
          <w:p w:rsidR="005107F5" w:rsidRPr="005107F5" w:rsidRDefault="005107F5" w:rsidP="005107F5">
            <w:pPr>
              <w:jc w:val="both"/>
              <w:rPr>
                <w:lang w:val="lt-LT"/>
              </w:rPr>
            </w:pPr>
            <w:r w:rsidRPr="005107F5">
              <w:rPr>
                <w:lang w:val="lt-LT"/>
              </w:rPr>
              <w:t>Fotografijos</w:t>
            </w:r>
          </w:p>
          <w:p w:rsidR="005107F5" w:rsidRPr="005107F5" w:rsidRDefault="005107F5" w:rsidP="005107F5">
            <w:pPr>
              <w:jc w:val="both"/>
              <w:rPr>
                <w:lang w:val="lt-LT"/>
              </w:rPr>
            </w:pPr>
            <w:r w:rsidRPr="005107F5">
              <w:rPr>
                <w:lang w:val="lt-LT"/>
              </w:rPr>
              <w:t xml:space="preserve">                                    </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jc w:val="both"/>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72"/>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Iš viso:</w:t>
            </w:r>
          </w:p>
        </w:tc>
        <w:tc>
          <w:tcPr>
            <w:tcW w:w="992" w:type="dxa"/>
          </w:tcPr>
          <w:p w:rsidR="005107F5" w:rsidRPr="005107F5" w:rsidRDefault="005107F5" w:rsidP="005107F5">
            <w:pPr>
              <w:jc w:val="both"/>
              <w:rPr>
                <w:b/>
                <w:lang w:val="lt-LT"/>
              </w:rPr>
            </w:pPr>
          </w:p>
        </w:tc>
        <w:tc>
          <w:tcPr>
            <w:tcW w:w="709" w:type="dxa"/>
          </w:tcPr>
          <w:p w:rsidR="005107F5" w:rsidRPr="005107F5" w:rsidRDefault="005107F5" w:rsidP="005107F5">
            <w:pPr>
              <w:jc w:val="both"/>
              <w:rPr>
                <w:b/>
                <w:lang w:val="lt-LT"/>
              </w:rPr>
            </w:pPr>
            <w:r w:rsidRPr="005107F5">
              <w:rPr>
                <w:b/>
                <w:lang w:val="lt-LT"/>
              </w:rPr>
              <w:t>2</w:t>
            </w:r>
          </w:p>
        </w:tc>
        <w:tc>
          <w:tcPr>
            <w:tcW w:w="709" w:type="dxa"/>
          </w:tcPr>
          <w:p w:rsidR="005107F5" w:rsidRPr="005107F5" w:rsidRDefault="005107F5" w:rsidP="005107F5">
            <w:pPr>
              <w:jc w:val="both"/>
              <w:rPr>
                <w:b/>
                <w:lang w:val="lt-LT"/>
              </w:rPr>
            </w:pPr>
            <w:r w:rsidRPr="005107F5">
              <w:rPr>
                <w:b/>
                <w:lang w:val="lt-LT"/>
              </w:rPr>
              <w:t>24</w:t>
            </w:r>
          </w:p>
        </w:tc>
        <w:tc>
          <w:tcPr>
            <w:tcW w:w="709" w:type="dxa"/>
          </w:tcPr>
          <w:p w:rsidR="005107F5" w:rsidRPr="005107F5" w:rsidRDefault="005107F5" w:rsidP="005107F5">
            <w:pPr>
              <w:jc w:val="both"/>
              <w:rPr>
                <w:b/>
                <w:lang w:val="lt-LT"/>
              </w:rPr>
            </w:pPr>
            <w:r w:rsidRPr="005107F5">
              <w:rPr>
                <w:b/>
                <w:lang w:val="lt-LT"/>
              </w:rPr>
              <w:t>12</w:t>
            </w:r>
          </w:p>
        </w:tc>
        <w:tc>
          <w:tcPr>
            <w:tcW w:w="1134" w:type="dxa"/>
          </w:tcPr>
          <w:p w:rsidR="005107F5" w:rsidRPr="005107F5" w:rsidRDefault="005107F5" w:rsidP="005107F5">
            <w:pPr>
              <w:jc w:val="both"/>
              <w:rPr>
                <w:b/>
                <w:lang w:val="lt-LT"/>
              </w:rPr>
            </w:pPr>
            <w:r w:rsidRPr="005107F5">
              <w:rPr>
                <w:b/>
                <w:lang w:val="lt-LT"/>
              </w:rPr>
              <w:t>420</w:t>
            </w:r>
          </w:p>
        </w:tc>
      </w:tr>
      <w:tr w:rsidR="005107F5" w:rsidRPr="005107F5" w:rsidTr="00F16CD3">
        <w:trPr>
          <w:cantSplit/>
          <w:trHeight w:val="858"/>
        </w:trPr>
        <w:tc>
          <w:tcPr>
            <w:tcW w:w="665" w:type="dxa"/>
          </w:tcPr>
          <w:p w:rsidR="005107F5" w:rsidRPr="005107F5" w:rsidRDefault="005107F5" w:rsidP="005107F5">
            <w:pPr>
              <w:jc w:val="both"/>
              <w:rPr>
                <w:lang w:val="lt-LT"/>
              </w:rPr>
            </w:pPr>
            <w:r w:rsidRPr="005107F5">
              <w:rPr>
                <w:lang w:val="lt-LT"/>
              </w:rPr>
              <w:t>4</w:t>
            </w:r>
          </w:p>
        </w:tc>
        <w:tc>
          <w:tcPr>
            <w:tcW w:w="1999" w:type="dxa"/>
          </w:tcPr>
          <w:p w:rsidR="005107F5" w:rsidRPr="005107F5" w:rsidRDefault="005107F5" w:rsidP="005107F5">
            <w:pPr>
              <w:rPr>
                <w:color w:val="00B050"/>
                <w:lang w:val="lt-LT"/>
              </w:rPr>
            </w:pPr>
            <w:r w:rsidRPr="005107F5">
              <w:rPr>
                <w:lang w:val="lt-LT"/>
              </w:rPr>
              <w:t>Neformaliojo vaikų švietimo saugaus eismo ugdymo programa</w:t>
            </w:r>
          </w:p>
        </w:tc>
        <w:tc>
          <w:tcPr>
            <w:tcW w:w="3328" w:type="dxa"/>
          </w:tcPr>
          <w:p w:rsidR="005107F5" w:rsidRPr="005107F5" w:rsidRDefault="005107F5" w:rsidP="005107F5">
            <w:pPr>
              <w:jc w:val="both"/>
              <w:rPr>
                <w:lang w:val="lt-LT"/>
              </w:rPr>
            </w:pPr>
            <w:r w:rsidRPr="005107F5">
              <w:rPr>
                <w:lang w:val="lt-LT"/>
              </w:rPr>
              <w:t>Dviratininkų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p w:rsidR="005107F5" w:rsidRPr="005107F5" w:rsidRDefault="005107F5" w:rsidP="005107F5">
            <w:pPr>
              <w:jc w:val="both"/>
              <w:rPr>
                <w:lang w:val="lt-LT"/>
              </w:rPr>
            </w:pP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02"/>
        </w:trPr>
        <w:tc>
          <w:tcPr>
            <w:tcW w:w="665" w:type="dxa"/>
          </w:tcPr>
          <w:p w:rsidR="005107F5" w:rsidRPr="005107F5" w:rsidRDefault="005107F5" w:rsidP="005107F5">
            <w:pPr>
              <w:jc w:val="both"/>
              <w:rPr>
                <w:lang w:val="lt-LT"/>
              </w:rPr>
            </w:pPr>
          </w:p>
        </w:tc>
        <w:tc>
          <w:tcPr>
            <w:tcW w:w="1999" w:type="dxa"/>
          </w:tcPr>
          <w:p w:rsidR="005107F5" w:rsidRPr="005107F5" w:rsidRDefault="005107F5" w:rsidP="005107F5">
            <w:pPr>
              <w:rPr>
                <w:lang w:val="lt-LT"/>
              </w:rPr>
            </w:pPr>
          </w:p>
        </w:tc>
        <w:tc>
          <w:tcPr>
            <w:tcW w:w="3328" w:type="dxa"/>
          </w:tcPr>
          <w:p w:rsidR="005107F5" w:rsidRPr="005107F5" w:rsidRDefault="005107F5" w:rsidP="005107F5">
            <w:pPr>
              <w:jc w:val="both"/>
              <w:rPr>
                <w:lang w:val="lt-LT"/>
              </w:rPr>
            </w:pPr>
            <w:r w:rsidRPr="005107F5">
              <w:rPr>
                <w:lang w:val="lt-LT"/>
              </w:rPr>
              <w:t>Iš viso:</w:t>
            </w:r>
          </w:p>
        </w:tc>
        <w:tc>
          <w:tcPr>
            <w:tcW w:w="992" w:type="dxa"/>
          </w:tcPr>
          <w:p w:rsidR="005107F5" w:rsidRPr="005107F5" w:rsidRDefault="005107F5" w:rsidP="005107F5">
            <w:pPr>
              <w:jc w:val="both"/>
              <w:rPr>
                <w:b/>
                <w:lang w:val="lt-LT"/>
              </w:rPr>
            </w:pPr>
            <w:r w:rsidRPr="005107F5">
              <w:rPr>
                <w:b/>
                <w:lang w:val="lt-LT"/>
              </w:rPr>
              <w:t>12</w:t>
            </w:r>
          </w:p>
        </w:tc>
        <w:tc>
          <w:tcPr>
            <w:tcW w:w="709" w:type="dxa"/>
          </w:tcPr>
          <w:p w:rsidR="005107F5" w:rsidRPr="005107F5" w:rsidRDefault="005107F5" w:rsidP="005107F5">
            <w:pPr>
              <w:jc w:val="both"/>
              <w:rPr>
                <w:b/>
                <w:lang w:val="lt-LT"/>
              </w:rPr>
            </w:pPr>
            <w:r w:rsidRPr="005107F5">
              <w:rPr>
                <w:b/>
                <w:lang w:val="lt-LT"/>
              </w:rPr>
              <w:t>1</w:t>
            </w:r>
          </w:p>
        </w:tc>
        <w:tc>
          <w:tcPr>
            <w:tcW w:w="709" w:type="dxa"/>
          </w:tcPr>
          <w:p w:rsidR="005107F5" w:rsidRPr="005107F5" w:rsidRDefault="005107F5" w:rsidP="005107F5">
            <w:pPr>
              <w:jc w:val="both"/>
              <w:rPr>
                <w:b/>
                <w:lang w:val="lt-LT"/>
              </w:rPr>
            </w:pPr>
            <w:r w:rsidRPr="005107F5">
              <w:rPr>
                <w:b/>
                <w:lang w:val="lt-LT"/>
              </w:rPr>
              <w:t>12</w:t>
            </w:r>
          </w:p>
        </w:tc>
        <w:tc>
          <w:tcPr>
            <w:tcW w:w="709" w:type="dxa"/>
          </w:tcPr>
          <w:p w:rsidR="005107F5" w:rsidRPr="005107F5" w:rsidRDefault="005107F5" w:rsidP="005107F5">
            <w:pPr>
              <w:jc w:val="both"/>
              <w:rPr>
                <w:b/>
                <w:lang w:val="lt-LT"/>
              </w:rPr>
            </w:pPr>
            <w:r w:rsidRPr="005107F5">
              <w:rPr>
                <w:b/>
                <w:lang w:val="lt-LT"/>
              </w:rPr>
              <w:t>6</w:t>
            </w:r>
          </w:p>
        </w:tc>
        <w:tc>
          <w:tcPr>
            <w:tcW w:w="1134" w:type="dxa"/>
          </w:tcPr>
          <w:p w:rsidR="005107F5" w:rsidRPr="005107F5" w:rsidRDefault="005107F5" w:rsidP="005107F5">
            <w:pPr>
              <w:jc w:val="both"/>
              <w:rPr>
                <w:b/>
                <w:lang w:val="lt-LT"/>
              </w:rPr>
            </w:pPr>
            <w:r w:rsidRPr="005107F5">
              <w:rPr>
                <w:b/>
                <w:lang w:val="lt-LT"/>
              </w:rPr>
              <w:t>210</w:t>
            </w:r>
          </w:p>
        </w:tc>
      </w:tr>
      <w:tr w:rsidR="005107F5" w:rsidRPr="005107F5" w:rsidTr="00F16CD3">
        <w:trPr>
          <w:cantSplit/>
        </w:trPr>
        <w:tc>
          <w:tcPr>
            <w:tcW w:w="5992" w:type="dxa"/>
            <w:gridSpan w:val="3"/>
          </w:tcPr>
          <w:p w:rsidR="005107F5" w:rsidRPr="005107F5" w:rsidRDefault="005107F5" w:rsidP="005107F5">
            <w:pPr>
              <w:jc w:val="right"/>
              <w:rPr>
                <w:b/>
                <w:lang w:val="lt-LT"/>
              </w:rPr>
            </w:pPr>
            <w:r w:rsidRPr="005107F5">
              <w:rPr>
                <w:b/>
                <w:lang w:val="lt-LT"/>
              </w:rPr>
              <w:t>Iš viso:</w:t>
            </w:r>
          </w:p>
        </w:tc>
        <w:tc>
          <w:tcPr>
            <w:tcW w:w="992" w:type="dxa"/>
          </w:tcPr>
          <w:p w:rsidR="005107F5" w:rsidRPr="005107F5" w:rsidRDefault="005107F5" w:rsidP="005107F5">
            <w:pPr>
              <w:jc w:val="both"/>
              <w:rPr>
                <w:b/>
                <w:lang w:val="lt-LT"/>
              </w:rPr>
            </w:pPr>
          </w:p>
        </w:tc>
        <w:tc>
          <w:tcPr>
            <w:tcW w:w="709" w:type="dxa"/>
          </w:tcPr>
          <w:p w:rsidR="005107F5" w:rsidRPr="005107F5" w:rsidRDefault="005107F5" w:rsidP="005107F5">
            <w:pPr>
              <w:jc w:val="both"/>
              <w:rPr>
                <w:b/>
                <w:lang w:val="lt-LT"/>
              </w:rPr>
            </w:pPr>
            <w:r w:rsidRPr="005107F5">
              <w:rPr>
                <w:b/>
                <w:lang w:val="lt-LT"/>
              </w:rPr>
              <w:t>23</w:t>
            </w:r>
          </w:p>
        </w:tc>
        <w:tc>
          <w:tcPr>
            <w:tcW w:w="709" w:type="dxa"/>
          </w:tcPr>
          <w:p w:rsidR="005107F5" w:rsidRPr="005107F5" w:rsidRDefault="005107F5" w:rsidP="005107F5">
            <w:pPr>
              <w:jc w:val="both"/>
              <w:rPr>
                <w:b/>
                <w:lang w:val="lt-LT"/>
              </w:rPr>
            </w:pPr>
            <w:r w:rsidRPr="005107F5">
              <w:rPr>
                <w:b/>
                <w:lang w:val="lt-LT"/>
              </w:rPr>
              <w:t>276</w:t>
            </w:r>
          </w:p>
        </w:tc>
        <w:tc>
          <w:tcPr>
            <w:tcW w:w="709" w:type="dxa"/>
          </w:tcPr>
          <w:p w:rsidR="005107F5" w:rsidRPr="005107F5" w:rsidRDefault="005107F5" w:rsidP="005107F5">
            <w:pPr>
              <w:jc w:val="both"/>
              <w:rPr>
                <w:b/>
                <w:lang w:val="lt-LT"/>
              </w:rPr>
            </w:pPr>
            <w:r w:rsidRPr="005107F5">
              <w:rPr>
                <w:b/>
                <w:lang w:val="lt-LT"/>
              </w:rPr>
              <w:t>138</w:t>
            </w:r>
          </w:p>
        </w:tc>
        <w:tc>
          <w:tcPr>
            <w:tcW w:w="1134" w:type="dxa"/>
          </w:tcPr>
          <w:p w:rsidR="005107F5" w:rsidRPr="005107F5" w:rsidRDefault="005107F5" w:rsidP="005107F5">
            <w:pPr>
              <w:jc w:val="both"/>
              <w:rPr>
                <w:b/>
                <w:lang w:val="lt-LT"/>
              </w:rPr>
            </w:pPr>
            <w:r w:rsidRPr="005107F5">
              <w:rPr>
                <w:b/>
                <w:lang w:val="lt-LT"/>
              </w:rPr>
              <w:t>4830</w:t>
            </w:r>
          </w:p>
        </w:tc>
      </w:tr>
    </w:tbl>
    <w:p w:rsidR="00BC110E" w:rsidRDefault="00BC110E" w:rsidP="005107F5">
      <w:pPr>
        <w:keepNext/>
        <w:tabs>
          <w:tab w:val="left" w:pos="3555"/>
        </w:tabs>
        <w:jc w:val="center"/>
        <w:outlineLvl w:val="1"/>
        <w:rPr>
          <w:b/>
          <w:bCs/>
          <w:lang w:val="pt-BR"/>
        </w:rPr>
      </w:pPr>
    </w:p>
    <w:p w:rsidR="005107F5" w:rsidRPr="005107F5" w:rsidRDefault="005107F5" w:rsidP="005107F5">
      <w:pPr>
        <w:keepNext/>
        <w:tabs>
          <w:tab w:val="left" w:pos="3555"/>
        </w:tabs>
        <w:jc w:val="center"/>
        <w:outlineLvl w:val="1"/>
        <w:rPr>
          <w:b/>
          <w:bCs/>
          <w:lang w:val="pt-BR"/>
        </w:rPr>
      </w:pPr>
      <w:r w:rsidRPr="005107F5">
        <w:rPr>
          <w:b/>
          <w:bCs/>
          <w:lang w:val="pt-BR"/>
        </w:rPr>
        <w:t>VI. JAUNŲJŲ TECHNIKŲ CENTRO  UGDYMO  PROGRAMAI  ĮGYVENDINTI SKIRIAMOS UGDYMO VALANDOS (sausio - gegužės mėn.)</w:t>
      </w:r>
    </w:p>
    <w:p w:rsidR="005107F5" w:rsidRPr="005107F5" w:rsidRDefault="005107F5" w:rsidP="005107F5">
      <w:pPr>
        <w:jc w:val="both"/>
        <w:rPr>
          <w:lang w:val="pt-BR"/>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1999"/>
        <w:gridCol w:w="3328"/>
        <w:gridCol w:w="992"/>
        <w:gridCol w:w="709"/>
        <w:gridCol w:w="709"/>
        <w:gridCol w:w="709"/>
        <w:gridCol w:w="1134"/>
      </w:tblGrid>
      <w:tr w:rsidR="005107F5" w:rsidRPr="005107F5" w:rsidTr="00F16CD3">
        <w:tc>
          <w:tcPr>
            <w:tcW w:w="665" w:type="dxa"/>
            <w:tcBorders>
              <w:bottom w:val="nil"/>
            </w:tcBorders>
          </w:tcPr>
          <w:p w:rsidR="005107F5" w:rsidRPr="005107F5" w:rsidRDefault="005107F5" w:rsidP="005107F5">
            <w:pPr>
              <w:jc w:val="both"/>
              <w:rPr>
                <w:b/>
                <w:sz w:val="20"/>
                <w:szCs w:val="20"/>
                <w:lang w:val="lt-LT"/>
              </w:rPr>
            </w:pPr>
            <w:r w:rsidRPr="005107F5">
              <w:rPr>
                <w:b/>
                <w:sz w:val="20"/>
                <w:szCs w:val="20"/>
                <w:lang w:val="lt-LT"/>
              </w:rPr>
              <w:t>Eil.</w:t>
            </w:r>
          </w:p>
          <w:p w:rsidR="005107F5" w:rsidRPr="005107F5" w:rsidRDefault="005107F5" w:rsidP="005107F5">
            <w:pPr>
              <w:jc w:val="both"/>
              <w:rPr>
                <w:b/>
                <w:sz w:val="20"/>
                <w:szCs w:val="20"/>
                <w:lang w:val="lt-LT"/>
              </w:rPr>
            </w:pPr>
            <w:r w:rsidRPr="005107F5">
              <w:rPr>
                <w:b/>
                <w:sz w:val="20"/>
                <w:szCs w:val="20"/>
                <w:lang w:val="lt-LT"/>
              </w:rPr>
              <w:t>Nr.</w:t>
            </w:r>
          </w:p>
        </w:tc>
        <w:tc>
          <w:tcPr>
            <w:tcW w:w="1999" w:type="dxa"/>
            <w:tcBorders>
              <w:bottom w:val="nil"/>
            </w:tcBorders>
          </w:tcPr>
          <w:p w:rsidR="005107F5" w:rsidRPr="005107F5" w:rsidRDefault="005107F5" w:rsidP="005107F5">
            <w:pPr>
              <w:jc w:val="both"/>
              <w:rPr>
                <w:b/>
                <w:sz w:val="20"/>
                <w:szCs w:val="20"/>
                <w:lang w:val="lt-LT"/>
              </w:rPr>
            </w:pPr>
            <w:r w:rsidRPr="005107F5">
              <w:rPr>
                <w:b/>
                <w:sz w:val="20"/>
                <w:szCs w:val="20"/>
                <w:lang w:val="lt-LT"/>
              </w:rPr>
              <w:t>Neformaliojo vaikų švietimo programa</w:t>
            </w:r>
          </w:p>
        </w:tc>
        <w:tc>
          <w:tcPr>
            <w:tcW w:w="3328" w:type="dxa"/>
          </w:tcPr>
          <w:p w:rsidR="005107F5" w:rsidRPr="005107F5" w:rsidRDefault="005107F5" w:rsidP="005107F5">
            <w:pPr>
              <w:keepNext/>
              <w:jc w:val="both"/>
              <w:outlineLvl w:val="1"/>
              <w:rPr>
                <w:b/>
                <w:bCs/>
                <w:sz w:val="20"/>
                <w:szCs w:val="20"/>
                <w:lang w:val="lt-LT"/>
              </w:rPr>
            </w:pPr>
            <w:r w:rsidRPr="005107F5">
              <w:rPr>
                <w:b/>
                <w:bCs/>
                <w:sz w:val="20"/>
                <w:szCs w:val="20"/>
                <w:lang w:val="lt-LT"/>
              </w:rPr>
              <w:t>Būrelio pavadinimas</w:t>
            </w:r>
          </w:p>
        </w:tc>
        <w:tc>
          <w:tcPr>
            <w:tcW w:w="992" w:type="dxa"/>
          </w:tcPr>
          <w:p w:rsidR="005107F5" w:rsidRPr="005107F5" w:rsidRDefault="005107F5" w:rsidP="005107F5">
            <w:pPr>
              <w:jc w:val="both"/>
              <w:rPr>
                <w:b/>
                <w:sz w:val="20"/>
                <w:szCs w:val="20"/>
                <w:lang w:val="lt-LT"/>
              </w:rPr>
            </w:pPr>
            <w:r w:rsidRPr="005107F5">
              <w:rPr>
                <w:b/>
                <w:sz w:val="20"/>
                <w:szCs w:val="20"/>
                <w:lang w:val="lt-LT"/>
              </w:rPr>
              <w:t xml:space="preserve">Mokinių  skaičius </w:t>
            </w:r>
            <w:proofErr w:type="spellStart"/>
            <w:r w:rsidRPr="005107F5">
              <w:rPr>
                <w:b/>
                <w:sz w:val="20"/>
                <w:szCs w:val="20"/>
                <w:lang w:val="lt-LT"/>
              </w:rPr>
              <w:t>grupeje</w:t>
            </w:r>
            <w:proofErr w:type="spellEnd"/>
          </w:p>
        </w:tc>
        <w:tc>
          <w:tcPr>
            <w:tcW w:w="709" w:type="dxa"/>
          </w:tcPr>
          <w:p w:rsidR="005107F5" w:rsidRPr="005107F5" w:rsidRDefault="005107F5" w:rsidP="005107F5">
            <w:pPr>
              <w:jc w:val="both"/>
              <w:rPr>
                <w:b/>
                <w:sz w:val="20"/>
                <w:szCs w:val="20"/>
                <w:lang w:val="lt-LT"/>
              </w:rPr>
            </w:pPr>
            <w:proofErr w:type="spellStart"/>
            <w:r w:rsidRPr="005107F5">
              <w:rPr>
                <w:b/>
                <w:sz w:val="20"/>
                <w:szCs w:val="20"/>
                <w:lang w:val="lt-LT"/>
              </w:rPr>
              <w:t>Gru-pių</w:t>
            </w:r>
            <w:proofErr w:type="spellEnd"/>
            <w:r w:rsidRPr="005107F5">
              <w:rPr>
                <w:b/>
                <w:sz w:val="20"/>
                <w:szCs w:val="20"/>
                <w:lang w:val="lt-LT"/>
              </w:rPr>
              <w:t xml:space="preserve"> sk.</w:t>
            </w:r>
          </w:p>
        </w:tc>
        <w:tc>
          <w:tcPr>
            <w:tcW w:w="709" w:type="dxa"/>
          </w:tcPr>
          <w:p w:rsidR="005107F5" w:rsidRPr="005107F5" w:rsidRDefault="005107F5" w:rsidP="005107F5">
            <w:pPr>
              <w:ind w:right="-108"/>
              <w:jc w:val="both"/>
              <w:rPr>
                <w:b/>
                <w:sz w:val="20"/>
                <w:szCs w:val="20"/>
                <w:lang w:val="lt-LT"/>
              </w:rPr>
            </w:pPr>
            <w:r w:rsidRPr="005107F5">
              <w:rPr>
                <w:b/>
                <w:sz w:val="20"/>
                <w:szCs w:val="20"/>
                <w:lang w:val="lt-LT"/>
              </w:rPr>
              <w:t xml:space="preserve">Bendras </w:t>
            </w:r>
            <w:proofErr w:type="spellStart"/>
            <w:r w:rsidRPr="005107F5">
              <w:rPr>
                <w:b/>
                <w:sz w:val="20"/>
                <w:szCs w:val="20"/>
                <w:lang w:val="lt-LT"/>
              </w:rPr>
              <w:t>mo-kinių</w:t>
            </w:r>
            <w:proofErr w:type="spellEnd"/>
            <w:r w:rsidRPr="005107F5">
              <w:rPr>
                <w:b/>
                <w:sz w:val="20"/>
                <w:szCs w:val="20"/>
                <w:lang w:val="lt-LT"/>
              </w:rPr>
              <w:t xml:space="preserve"> </w:t>
            </w:r>
            <w:r w:rsidRPr="005107F5">
              <w:rPr>
                <w:b/>
                <w:sz w:val="16"/>
                <w:szCs w:val="16"/>
                <w:lang w:val="lt-LT"/>
              </w:rPr>
              <w:t>skaičius</w:t>
            </w:r>
          </w:p>
        </w:tc>
        <w:tc>
          <w:tcPr>
            <w:tcW w:w="709" w:type="dxa"/>
          </w:tcPr>
          <w:p w:rsidR="005107F5" w:rsidRPr="005107F5" w:rsidRDefault="005107F5" w:rsidP="005107F5">
            <w:pPr>
              <w:ind w:right="-108"/>
              <w:jc w:val="both"/>
              <w:rPr>
                <w:b/>
                <w:sz w:val="20"/>
                <w:szCs w:val="20"/>
                <w:lang w:val="lt-LT"/>
              </w:rPr>
            </w:pPr>
            <w:r w:rsidRPr="005107F5">
              <w:rPr>
                <w:b/>
                <w:sz w:val="20"/>
                <w:szCs w:val="20"/>
                <w:lang w:val="lt-LT"/>
              </w:rPr>
              <w:t>Kontaktinių val.sk.</w:t>
            </w:r>
          </w:p>
          <w:p w:rsidR="005107F5" w:rsidRPr="005107F5" w:rsidRDefault="005107F5" w:rsidP="005107F5">
            <w:pPr>
              <w:ind w:right="-108"/>
              <w:jc w:val="both"/>
              <w:rPr>
                <w:b/>
                <w:sz w:val="18"/>
                <w:szCs w:val="18"/>
                <w:lang w:val="lt-LT"/>
              </w:rPr>
            </w:pPr>
            <w:r w:rsidRPr="005107F5">
              <w:rPr>
                <w:b/>
                <w:sz w:val="18"/>
                <w:szCs w:val="18"/>
                <w:lang w:val="lt-LT"/>
              </w:rPr>
              <w:t>per sav.</w:t>
            </w:r>
          </w:p>
        </w:tc>
        <w:tc>
          <w:tcPr>
            <w:tcW w:w="1134" w:type="dxa"/>
          </w:tcPr>
          <w:p w:rsidR="005107F5" w:rsidRPr="005107F5" w:rsidRDefault="005107F5" w:rsidP="005107F5">
            <w:pPr>
              <w:ind w:right="-108"/>
              <w:jc w:val="both"/>
              <w:rPr>
                <w:b/>
                <w:sz w:val="20"/>
                <w:szCs w:val="20"/>
                <w:lang w:val="lt-LT"/>
              </w:rPr>
            </w:pPr>
            <w:proofErr w:type="spellStart"/>
            <w:r w:rsidRPr="005107F5">
              <w:rPr>
                <w:b/>
                <w:sz w:val="20"/>
                <w:szCs w:val="20"/>
                <w:lang w:val="lt-LT"/>
              </w:rPr>
              <w:t>Kontakti-</w:t>
            </w:r>
            <w:proofErr w:type="spellEnd"/>
          </w:p>
          <w:p w:rsidR="005107F5" w:rsidRPr="005107F5" w:rsidRDefault="005107F5" w:rsidP="005107F5">
            <w:pPr>
              <w:ind w:right="-108"/>
              <w:jc w:val="both"/>
              <w:rPr>
                <w:b/>
                <w:sz w:val="20"/>
                <w:szCs w:val="20"/>
                <w:lang w:val="lt-LT"/>
              </w:rPr>
            </w:pPr>
            <w:proofErr w:type="spellStart"/>
            <w:r w:rsidRPr="005107F5">
              <w:rPr>
                <w:b/>
                <w:sz w:val="20"/>
                <w:szCs w:val="20"/>
                <w:lang w:val="lt-LT"/>
              </w:rPr>
              <w:t>nių</w:t>
            </w:r>
            <w:proofErr w:type="spellEnd"/>
            <w:r w:rsidRPr="005107F5">
              <w:rPr>
                <w:b/>
                <w:sz w:val="20"/>
                <w:szCs w:val="20"/>
                <w:lang w:val="lt-LT"/>
              </w:rPr>
              <w:t xml:space="preserve"> </w:t>
            </w:r>
            <w:proofErr w:type="spellStart"/>
            <w:r w:rsidRPr="005107F5">
              <w:rPr>
                <w:b/>
                <w:sz w:val="20"/>
                <w:szCs w:val="20"/>
                <w:lang w:val="lt-LT"/>
              </w:rPr>
              <w:t>val.sk</w:t>
            </w:r>
            <w:proofErr w:type="spellEnd"/>
            <w:r w:rsidRPr="005107F5">
              <w:rPr>
                <w:b/>
                <w:sz w:val="20"/>
                <w:szCs w:val="20"/>
                <w:lang w:val="lt-LT"/>
              </w:rPr>
              <w:t>.</w:t>
            </w:r>
          </w:p>
          <w:p w:rsidR="005107F5" w:rsidRPr="005107F5" w:rsidRDefault="005107F5" w:rsidP="005107F5">
            <w:pPr>
              <w:ind w:right="-108"/>
              <w:rPr>
                <w:b/>
                <w:sz w:val="20"/>
                <w:szCs w:val="20"/>
                <w:lang w:val="lt-LT"/>
              </w:rPr>
            </w:pPr>
            <w:r w:rsidRPr="005107F5">
              <w:rPr>
                <w:b/>
                <w:sz w:val="20"/>
                <w:szCs w:val="20"/>
                <w:lang w:val="lt-LT"/>
              </w:rPr>
              <w:t xml:space="preserve">per </w:t>
            </w:r>
            <w:proofErr w:type="spellStart"/>
            <w:r w:rsidRPr="005107F5">
              <w:rPr>
                <w:b/>
                <w:sz w:val="20"/>
                <w:szCs w:val="20"/>
                <w:lang w:val="lt-LT"/>
              </w:rPr>
              <w:t>mokso</w:t>
            </w:r>
            <w:proofErr w:type="spellEnd"/>
            <w:r w:rsidRPr="005107F5">
              <w:rPr>
                <w:b/>
                <w:sz w:val="20"/>
                <w:szCs w:val="20"/>
                <w:lang w:val="lt-LT"/>
              </w:rPr>
              <w:t xml:space="preserve"> metus</w:t>
            </w:r>
          </w:p>
        </w:tc>
      </w:tr>
      <w:tr w:rsidR="005107F5" w:rsidRPr="005107F5" w:rsidTr="00F16CD3">
        <w:trPr>
          <w:cantSplit/>
        </w:trPr>
        <w:tc>
          <w:tcPr>
            <w:tcW w:w="665" w:type="dxa"/>
            <w:vMerge w:val="restart"/>
            <w:tcBorders>
              <w:top w:val="single" w:sz="4" w:space="0" w:color="auto"/>
              <w:left w:val="single" w:sz="4" w:space="0" w:color="auto"/>
              <w:right w:val="single" w:sz="4" w:space="0" w:color="auto"/>
            </w:tcBorders>
          </w:tcPr>
          <w:p w:rsidR="005107F5" w:rsidRPr="005107F5" w:rsidRDefault="005107F5" w:rsidP="005107F5">
            <w:pPr>
              <w:jc w:val="both"/>
              <w:rPr>
                <w:lang w:val="lt-LT"/>
              </w:rPr>
            </w:pPr>
            <w:r w:rsidRPr="005107F5">
              <w:rPr>
                <w:lang w:val="lt-LT"/>
              </w:rPr>
              <w:t xml:space="preserve">  1</w:t>
            </w:r>
          </w:p>
          <w:p w:rsidR="005107F5" w:rsidRPr="005107F5" w:rsidRDefault="005107F5" w:rsidP="005107F5">
            <w:pPr>
              <w:jc w:val="both"/>
              <w:rPr>
                <w:lang w:val="lt-LT"/>
              </w:rPr>
            </w:pPr>
          </w:p>
          <w:p w:rsidR="005107F5" w:rsidRPr="005107F5" w:rsidRDefault="005107F5" w:rsidP="005107F5">
            <w:pPr>
              <w:jc w:val="both"/>
              <w:rPr>
                <w:lang w:val="lt-LT"/>
              </w:rPr>
            </w:pPr>
          </w:p>
        </w:tc>
        <w:tc>
          <w:tcPr>
            <w:tcW w:w="1999" w:type="dxa"/>
            <w:vMerge w:val="restart"/>
            <w:tcBorders>
              <w:left w:val="nil"/>
            </w:tcBorders>
          </w:tcPr>
          <w:p w:rsidR="005107F5" w:rsidRPr="005107F5" w:rsidRDefault="005107F5" w:rsidP="005107F5">
            <w:pPr>
              <w:rPr>
                <w:lang w:val="lt-LT"/>
              </w:rPr>
            </w:pPr>
            <w:r w:rsidRPr="005107F5">
              <w:rPr>
                <w:lang w:val="lt-LT"/>
              </w:rPr>
              <w:t>Neformaliojo vaikų švietimo techninės kūrybos ugdymo programa</w:t>
            </w:r>
          </w:p>
        </w:tc>
        <w:tc>
          <w:tcPr>
            <w:tcW w:w="3328" w:type="dxa"/>
          </w:tcPr>
          <w:p w:rsidR="005107F5" w:rsidRPr="005107F5" w:rsidRDefault="005107F5" w:rsidP="005107F5">
            <w:pPr>
              <w:jc w:val="both"/>
              <w:rPr>
                <w:lang w:val="lt-LT"/>
              </w:rPr>
            </w:pPr>
            <w:r w:rsidRPr="005107F5">
              <w:rPr>
                <w:lang w:val="lt-LT"/>
              </w:rPr>
              <w:t>Aitvarų konstravimo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15"/>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Astrofizikų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6"/>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Aviamodeliavimo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1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Lego</w:t>
            </w:r>
            <w:proofErr w:type="spellEnd"/>
            <w:r w:rsidRPr="005107F5">
              <w:rPr>
                <w:lang w:val="lt-LT"/>
              </w:rPr>
              <w:t xml:space="preserve"> konstravimo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3</w:t>
            </w:r>
          </w:p>
        </w:tc>
        <w:tc>
          <w:tcPr>
            <w:tcW w:w="709" w:type="dxa"/>
          </w:tcPr>
          <w:p w:rsidR="005107F5" w:rsidRPr="005107F5" w:rsidRDefault="005107F5" w:rsidP="005107F5">
            <w:pPr>
              <w:jc w:val="both"/>
              <w:rPr>
                <w:lang w:val="lt-LT"/>
              </w:rPr>
            </w:pPr>
            <w:r w:rsidRPr="005107F5">
              <w:rPr>
                <w:lang w:val="lt-LT"/>
              </w:rPr>
              <w:t>36</w:t>
            </w:r>
          </w:p>
        </w:tc>
        <w:tc>
          <w:tcPr>
            <w:tcW w:w="709" w:type="dxa"/>
          </w:tcPr>
          <w:p w:rsidR="005107F5" w:rsidRPr="005107F5" w:rsidRDefault="005107F5" w:rsidP="005107F5">
            <w:pPr>
              <w:rPr>
                <w:lang w:val="lt-LT"/>
              </w:rPr>
            </w:pPr>
            <w:r w:rsidRPr="005107F5">
              <w:rPr>
                <w:lang w:val="lt-LT"/>
              </w:rPr>
              <w:t>18</w:t>
            </w:r>
          </w:p>
        </w:tc>
        <w:tc>
          <w:tcPr>
            <w:tcW w:w="1134" w:type="dxa"/>
          </w:tcPr>
          <w:p w:rsidR="005107F5" w:rsidRPr="005107F5" w:rsidRDefault="005107F5" w:rsidP="005107F5">
            <w:pPr>
              <w:jc w:val="both"/>
              <w:rPr>
                <w:lang w:val="lt-LT"/>
              </w:rPr>
            </w:pPr>
            <w:r w:rsidRPr="005107F5">
              <w:rPr>
                <w:lang w:val="lt-LT"/>
              </w:rPr>
              <w:t>630</w:t>
            </w:r>
          </w:p>
        </w:tc>
      </w:tr>
      <w:tr w:rsidR="005107F5" w:rsidRPr="005107F5" w:rsidTr="00F16CD3">
        <w:trPr>
          <w:cantSplit/>
          <w:trHeight w:val="208"/>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Moto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205"/>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Pradinio techninio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0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Radiotechnikos</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12"/>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Robotikos</w:t>
            </w:r>
            <w:proofErr w:type="spellEnd"/>
            <w:r w:rsidRPr="005107F5">
              <w:rPr>
                <w:lang w:val="lt-LT"/>
              </w:rPr>
              <w:t xml:space="preserve"> ir valdomų modelių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330"/>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Techninio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330"/>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proofErr w:type="spellStart"/>
            <w:r w:rsidRPr="005107F5">
              <w:rPr>
                <w:lang w:val="lt-LT"/>
              </w:rPr>
              <w:t>Trasinio-sportinio</w:t>
            </w:r>
            <w:proofErr w:type="spellEnd"/>
            <w:r w:rsidRPr="005107F5">
              <w:rPr>
                <w:lang w:val="lt-LT"/>
              </w:rPr>
              <w:t xml:space="preserve"> modeliavimo</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30"/>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3D modeliavimo technologijos</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B15617">
        <w:trPr>
          <w:cantSplit/>
          <w:trHeight w:val="183"/>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Vaizdo operatorių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30"/>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highlight w:val="cyan"/>
                <w:lang w:val="lt-LT"/>
              </w:rPr>
            </w:pPr>
            <w:r w:rsidRPr="005107F5">
              <w:rPr>
                <w:lang w:val="lt-LT"/>
              </w:rPr>
              <w:t>Iš viso:</w:t>
            </w:r>
          </w:p>
        </w:tc>
        <w:tc>
          <w:tcPr>
            <w:tcW w:w="992" w:type="dxa"/>
          </w:tcPr>
          <w:p w:rsidR="005107F5" w:rsidRPr="005107F5" w:rsidRDefault="005107F5" w:rsidP="005107F5">
            <w:pPr>
              <w:jc w:val="both"/>
              <w:rPr>
                <w:b/>
                <w:color w:val="FF0000"/>
                <w:lang w:val="lt-LT"/>
              </w:rPr>
            </w:pPr>
          </w:p>
        </w:tc>
        <w:tc>
          <w:tcPr>
            <w:tcW w:w="709" w:type="dxa"/>
          </w:tcPr>
          <w:p w:rsidR="005107F5" w:rsidRPr="005107F5" w:rsidRDefault="005107F5" w:rsidP="005107F5">
            <w:pPr>
              <w:jc w:val="both"/>
              <w:rPr>
                <w:b/>
                <w:lang w:val="lt-LT"/>
              </w:rPr>
            </w:pPr>
            <w:r w:rsidRPr="005107F5">
              <w:rPr>
                <w:b/>
                <w:lang w:val="lt-LT"/>
              </w:rPr>
              <w:t>18</w:t>
            </w:r>
          </w:p>
        </w:tc>
        <w:tc>
          <w:tcPr>
            <w:tcW w:w="709" w:type="dxa"/>
          </w:tcPr>
          <w:p w:rsidR="005107F5" w:rsidRPr="005107F5" w:rsidRDefault="005107F5" w:rsidP="005107F5">
            <w:pPr>
              <w:jc w:val="both"/>
              <w:rPr>
                <w:b/>
                <w:lang w:val="lt-LT"/>
              </w:rPr>
            </w:pPr>
            <w:r w:rsidRPr="005107F5">
              <w:rPr>
                <w:b/>
                <w:lang w:val="lt-LT"/>
              </w:rPr>
              <w:t>216</w:t>
            </w:r>
          </w:p>
        </w:tc>
        <w:tc>
          <w:tcPr>
            <w:tcW w:w="709" w:type="dxa"/>
          </w:tcPr>
          <w:p w:rsidR="005107F5" w:rsidRPr="005107F5" w:rsidRDefault="005107F5" w:rsidP="005107F5">
            <w:pPr>
              <w:rPr>
                <w:b/>
                <w:lang w:val="lt-LT"/>
              </w:rPr>
            </w:pPr>
            <w:r w:rsidRPr="005107F5">
              <w:rPr>
                <w:b/>
                <w:lang w:val="lt-LT"/>
              </w:rPr>
              <w:t>108</w:t>
            </w:r>
          </w:p>
        </w:tc>
        <w:tc>
          <w:tcPr>
            <w:tcW w:w="1134" w:type="dxa"/>
          </w:tcPr>
          <w:p w:rsidR="005107F5" w:rsidRPr="005107F5" w:rsidRDefault="005107F5" w:rsidP="005107F5">
            <w:pPr>
              <w:jc w:val="both"/>
              <w:rPr>
                <w:b/>
                <w:lang w:val="lt-LT"/>
              </w:rPr>
            </w:pPr>
            <w:r w:rsidRPr="005107F5">
              <w:rPr>
                <w:b/>
                <w:lang w:val="lt-LT"/>
              </w:rPr>
              <w:t>3780</w:t>
            </w:r>
          </w:p>
        </w:tc>
      </w:tr>
      <w:tr w:rsidR="005107F5" w:rsidRPr="005107F5" w:rsidTr="00F16CD3">
        <w:trPr>
          <w:cantSplit/>
        </w:trPr>
        <w:tc>
          <w:tcPr>
            <w:tcW w:w="665" w:type="dxa"/>
            <w:vMerge w:val="restart"/>
            <w:tcBorders>
              <w:top w:val="single" w:sz="4" w:space="0" w:color="auto"/>
              <w:left w:val="single" w:sz="4" w:space="0" w:color="auto"/>
              <w:right w:val="single" w:sz="4" w:space="0" w:color="auto"/>
            </w:tcBorders>
          </w:tcPr>
          <w:p w:rsidR="005107F5" w:rsidRPr="005107F5" w:rsidRDefault="005107F5" w:rsidP="005107F5">
            <w:pPr>
              <w:jc w:val="both"/>
              <w:rPr>
                <w:lang w:val="lt-LT"/>
              </w:rPr>
            </w:pPr>
            <w:r w:rsidRPr="005107F5">
              <w:rPr>
                <w:lang w:val="lt-LT"/>
              </w:rPr>
              <w:t>2</w:t>
            </w:r>
          </w:p>
        </w:tc>
        <w:tc>
          <w:tcPr>
            <w:tcW w:w="1999" w:type="dxa"/>
            <w:vMerge w:val="restart"/>
            <w:tcBorders>
              <w:top w:val="single" w:sz="4" w:space="0" w:color="auto"/>
              <w:left w:val="nil"/>
            </w:tcBorders>
          </w:tcPr>
          <w:p w:rsidR="005107F5" w:rsidRPr="005107F5" w:rsidRDefault="005107F5" w:rsidP="005107F5">
            <w:pPr>
              <w:rPr>
                <w:color w:val="00B050"/>
                <w:lang w:val="lt-LT"/>
              </w:rPr>
            </w:pPr>
            <w:r w:rsidRPr="005107F5">
              <w:rPr>
                <w:lang w:val="lt-LT"/>
              </w:rPr>
              <w:t>Neformaliojo vaikų švietimo informacinių technologijų ugdymo programa</w:t>
            </w:r>
          </w:p>
        </w:tc>
        <w:tc>
          <w:tcPr>
            <w:tcW w:w="3328" w:type="dxa"/>
          </w:tcPr>
          <w:p w:rsidR="005107F5" w:rsidRPr="005107F5" w:rsidRDefault="005107F5" w:rsidP="005107F5">
            <w:pPr>
              <w:rPr>
                <w:lang w:val="lt-LT"/>
              </w:rPr>
            </w:pPr>
            <w:proofErr w:type="spellStart"/>
            <w:r w:rsidRPr="005107F5">
              <w:rPr>
                <w:lang w:val="lt-LT"/>
              </w:rPr>
              <w:t>Lego</w:t>
            </w:r>
            <w:proofErr w:type="spellEnd"/>
            <w:r w:rsidRPr="005107F5">
              <w:rPr>
                <w:lang w:val="lt-LT"/>
              </w:rPr>
              <w:t xml:space="preserve"> robotų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1134"/>
        </w:trPr>
        <w:tc>
          <w:tcPr>
            <w:tcW w:w="665" w:type="dxa"/>
            <w:vMerge/>
            <w:tcBorders>
              <w:left w:val="single" w:sz="4" w:space="0" w:color="auto"/>
              <w:right w:val="single" w:sz="4" w:space="0" w:color="auto"/>
            </w:tcBorders>
          </w:tcPr>
          <w:p w:rsidR="005107F5" w:rsidRPr="005107F5" w:rsidRDefault="005107F5" w:rsidP="005107F5">
            <w:pPr>
              <w:jc w:val="both"/>
              <w:rPr>
                <w:lang w:val="lt-LT"/>
              </w:rPr>
            </w:pPr>
          </w:p>
        </w:tc>
        <w:tc>
          <w:tcPr>
            <w:tcW w:w="1999" w:type="dxa"/>
            <w:vMerge/>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Kompiuterininkų</w:t>
            </w:r>
          </w:p>
          <w:p w:rsidR="005107F5" w:rsidRPr="005107F5" w:rsidRDefault="005107F5" w:rsidP="005107F5">
            <w:pPr>
              <w:jc w:val="both"/>
              <w:rPr>
                <w:lang w:val="lt-LT"/>
              </w:rPr>
            </w:pPr>
            <w:r w:rsidRPr="005107F5">
              <w:rPr>
                <w:lang w:val="lt-LT"/>
              </w:rPr>
              <w:t xml:space="preserve">                                    </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300"/>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lang w:val="lt-LT"/>
              </w:rPr>
            </w:pPr>
            <w:r w:rsidRPr="005107F5">
              <w:rPr>
                <w:lang w:val="lt-LT"/>
              </w:rPr>
              <w:t>Iš viso:</w:t>
            </w:r>
          </w:p>
        </w:tc>
        <w:tc>
          <w:tcPr>
            <w:tcW w:w="992" w:type="dxa"/>
          </w:tcPr>
          <w:p w:rsidR="005107F5" w:rsidRPr="005107F5" w:rsidRDefault="005107F5" w:rsidP="005107F5">
            <w:pPr>
              <w:jc w:val="both"/>
              <w:rPr>
                <w:b/>
                <w:color w:val="FF0000"/>
                <w:lang w:val="lt-LT"/>
              </w:rPr>
            </w:pPr>
          </w:p>
        </w:tc>
        <w:tc>
          <w:tcPr>
            <w:tcW w:w="709" w:type="dxa"/>
          </w:tcPr>
          <w:p w:rsidR="005107F5" w:rsidRPr="005107F5" w:rsidRDefault="005107F5" w:rsidP="005107F5">
            <w:pPr>
              <w:jc w:val="both"/>
              <w:rPr>
                <w:b/>
                <w:lang w:val="lt-LT"/>
              </w:rPr>
            </w:pPr>
            <w:r w:rsidRPr="005107F5">
              <w:rPr>
                <w:b/>
                <w:lang w:val="lt-LT"/>
              </w:rPr>
              <w:t>2</w:t>
            </w:r>
          </w:p>
        </w:tc>
        <w:tc>
          <w:tcPr>
            <w:tcW w:w="709" w:type="dxa"/>
          </w:tcPr>
          <w:p w:rsidR="005107F5" w:rsidRPr="005107F5" w:rsidRDefault="005107F5" w:rsidP="005107F5">
            <w:pPr>
              <w:jc w:val="both"/>
              <w:rPr>
                <w:b/>
                <w:lang w:val="lt-LT"/>
              </w:rPr>
            </w:pPr>
            <w:r w:rsidRPr="005107F5">
              <w:rPr>
                <w:b/>
                <w:lang w:val="lt-LT"/>
              </w:rPr>
              <w:t>24</w:t>
            </w:r>
          </w:p>
        </w:tc>
        <w:tc>
          <w:tcPr>
            <w:tcW w:w="709" w:type="dxa"/>
          </w:tcPr>
          <w:p w:rsidR="005107F5" w:rsidRPr="005107F5" w:rsidRDefault="005107F5" w:rsidP="005107F5">
            <w:pPr>
              <w:rPr>
                <w:b/>
                <w:lang w:val="lt-LT"/>
              </w:rPr>
            </w:pPr>
            <w:r w:rsidRPr="005107F5">
              <w:rPr>
                <w:b/>
                <w:lang w:val="lt-LT"/>
              </w:rPr>
              <w:t>12</w:t>
            </w:r>
          </w:p>
        </w:tc>
        <w:tc>
          <w:tcPr>
            <w:tcW w:w="1134" w:type="dxa"/>
          </w:tcPr>
          <w:p w:rsidR="005107F5" w:rsidRPr="005107F5" w:rsidRDefault="005107F5" w:rsidP="005107F5">
            <w:pPr>
              <w:jc w:val="both"/>
              <w:rPr>
                <w:b/>
                <w:lang w:val="lt-LT"/>
              </w:rPr>
            </w:pPr>
            <w:r w:rsidRPr="005107F5">
              <w:rPr>
                <w:b/>
                <w:lang w:val="lt-LT"/>
              </w:rPr>
              <w:t>420</w:t>
            </w:r>
          </w:p>
        </w:tc>
      </w:tr>
      <w:tr w:rsidR="005107F5" w:rsidRPr="005107F5" w:rsidTr="00F16CD3">
        <w:trPr>
          <w:cantSplit/>
          <w:trHeight w:val="1104"/>
        </w:trPr>
        <w:tc>
          <w:tcPr>
            <w:tcW w:w="665" w:type="dxa"/>
            <w:tcBorders>
              <w:left w:val="single" w:sz="4" w:space="0" w:color="auto"/>
              <w:right w:val="single" w:sz="4" w:space="0" w:color="auto"/>
            </w:tcBorders>
          </w:tcPr>
          <w:p w:rsidR="005107F5" w:rsidRPr="005107F5" w:rsidRDefault="005107F5" w:rsidP="005107F5">
            <w:pPr>
              <w:jc w:val="both"/>
              <w:rPr>
                <w:lang w:val="lt-LT"/>
              </w:rPr>
            </w:pPr>
            <w:r w:rsidRPr="005107F5">
              <w:rPr>
                <w:lang w:val="lt-LT"/>
              </w:rPr>
              <w:t>3</w:t>
            </w:r>
          </w:p>
        </w:tc>
        <w:tc>
          <w:tcPr>
            <w:tcW w:w="1999" w:type="dxa"/>
            <w:tcBorders>
              <w:left w:val="nil"/>
            </w:tcBorders>
          </w:tcPr>
          <w:p w:rsidR="005107F5" w:rsidRPr="005107F5" w:rsidRDefault="005107F5" w:rsidP="005107F5">
            <w:pPr>
              <w:rPr>
                <w:color w:val="00B050"/>
                <w:lang w:val="lt-LT"/>
              </w:rPr>
            </w:pPr>
            <w:r w:rsidRPr="005107F5">
              <w:rPr>
                <w:lang w:val="lt-LT"/>
              </w:rPr>
              <w:t>Neformaliojo vaikų švietimo medijų ugdymo programa</w:t>
            </w:r>
          </w:p>
        </w:tc>
        <w:tc>
          <w:tcPr>
            <w:tcW w:w="3328" w:type="dxa"/>
          </w:tcPr>
          <w:p w:rsidR="005107F5" w:rsidRPr="005107F5" w:rsidRDefault="005107F5" w:rsidP="005107F5">
            <w:pPr>
              <w:jc w:val="both"/>
              <w:rPr>
                <w:lang w:val="lt-LT"/>
              </w:rPr>
            </w:pPr>
            <w:r w:rsidRPr="005107F5">
              <w:rPr>
                <w:lang w:val="lt-LT"/>
              </w:rPr>
              <w:t>Fotografijos</w:t>
            </w:r>
          </w:p>
          <w:p w:rsidR="005107F5" w:rsidRPr="005107F5" w:rsidRDefault="005107F5" w:rsidP="005107F5">
            <w:pPr>
              <w:jc w:val="both"/>
              <w:rPr>
                <w:lang w:val="lt-LT"/>
              </w:rPr>
            </w:pPr>
            <w:r w:rsidRPr="005107F5">
              <w:rPr>
                <w:lang w:val="lt-LT"/>
              </w:rPr>
              <w:t xml:space="preserve">                                    </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2</w:t>
            </w:r>
          </w:p>
        </w:tc>
        <w:tc>
          <w:tcPr>
            <w:tcW w:w="709" w:type="dxa"/>
          </w:tcPr>
          <w:p w:rsidR="005107F5" w:rsidRPr="005107F5" w:rsidRDefault="005107F5" w:rsidP="005107F5">
            <w:pPr>
              <w:jc w:val="both"/>
              <w:rPr>
                <w:lang w:val="lt-LT"/>
              </w:rPr>
            </w:pPr>
            <w:r w:rsidRPr="005107F5">
              <w:rPr>
                <w:lang w:val="lt-LT"/>
              </w:rPr>
              <w:t>24</w:t>
            </w:r>
          </w:p>
        </w:tc>
        <w:tc>
          <w:tcPr>
            <w:tcW w:w="709" w:type="dxa"/>
          </w:tcPr>
          <w:p w:rsidR="005107F5" w:rsidRPr="005107F5" w:rsidRDefault="005107F5" w:rsidP="005107F5">
            <w:pPr>
              <w:rPr>
                <w:lang w:val="lt-LT"/>
              </w:rPr>
            </w:pPr>
            <w:r w:rsidRPr="005107F5">
              <w:rPr>
                <w:lang w:val="lt-LT"/>
              </w:rPr>
              <w:t>12</w:t>
            </w:r>
          </w:p>
        </w:tc>
        <w:tc>
          <w:tcPr>
            <w:tcW w:w="1134" w:type="dxa"/>
          </w:tcPr>
          <w:p w:rsidR="005107F5" w:rsidRPr="005107F5" w:rsidRDefault="005107F5" w:rsidP="005107F5">
            <w:pPr>
              <w:jc w:val="both"/>
              <w:rPr>
                <w:lang w:val="lt-LT"/>
              </w:rPr>
            </w:pPr>
            <w:r w:rsidRPr="005107F5">
              <w:rPr>
                <w:lang w:val="lt-LT"/>
              </w:rPr>
              <w:t>420</w:t>
            </w:r>
          </w:p>
        </w:tc>
      </w:tr>
      <w:tr w:rsidR="005107F5" w:rsidRPr="005107F5" w:rsidTr="00F16CD3">
        <w:trPr>
          <w:cantSplit/>
          <w:trHeight w:val="316"/>
        </w:trPr>
        <w:tc>
          <w:tcPr>
            <w:tcW w:w="665" w:type="dxa"/>
            <w:tcBorders>
              <w:left w:val="single" w:sz="4" w:space="0" w:color="auto"/>
              <w:right w:val="single" w:sz="4" w:space="0" w:color="auto"/>
            </w:tcBorders>
          </w:tcPr>
          <w:p w:rsidR="005107F5" w:rsidRPr="005107F5" w:rsidRDefault="005107F5" w:rsidP="005107F5">
            <w:pPr>
              <w:jc w:val="both"/>
              <w:rPr>
                <w:lang w:val="lt-LT"/>
              </w:rPr>
            </w:pPr>
          </w:p>
        </w:tc>
        <w:tc>
          <w:tcPr>
            <w:tcW w:w="1999" w:type="dxa"/>
            <w:tcBorders>
              <w:left w:val="nil"/>
            </w:tcBorders>
          </w:tcPr>
          <w:p w:rsidR="005107F5" w:rsidRPr="005107F5" w:rsidRDefault="005107F5" w:rsidP="005107F5">
            <w:pPr>
              <w:jc w:val="both"/>
              <w:rPr>
                <w:color w:val="00B050"/>
                <w:lang w:val="lt-LT"/>
              </w:rPr>
            </w:pPr>
          </w:p>
        </w:tc>
        <w:tc>
          <w:tcPr>
            <w:tcW w:w="3328" w:type="dxa"/>
          </w:tcPr>
          <w:p w:rsidR="005107F5" w:rsidRPr="005107F5" w:rsidRDefault="005107F5" w:rsidP="005107F5">
            <w:pPr>
              <w:jc w:val="both"/>
              <w:rPr>
                <w:highlight w:val="cyan"/>
                <w:lang w:val="lt-LT"/>
              </w:rPr>
            </w:pPr>
            <w:r w:rsidRPr="005107F5">
              <w:rPr>
                <w:lang w:val="lt-LT"/>
              </w:rPr>
              <w:t>Iš viso:</w:t>
            </w:r>
          </w:p>
        </w:tc>
        <w:tc>
          <w:tcPr>
            <w:tcW w:w="992" w:type="dxa"/>
          </w:tcPr>
          <w:p w:rsidR="005107F5" w:rsidRPr="005107F5" w:rsidRDefault="005107F5" w:rsidP="005107F5">
            <w:pPr>
              <w:jc w:val="both"/>
              <w:rPr>
                <w:b/>
                <w:color w:val="FF0000"/>
                <w:lang w:val="lt-LT"/>
              </w:rPr>
            </w:pPr>
          </w:p>
        </w:tc>
        <w:tc>
          <w:tcPr>
            <w:tcW w:w="709" w:type="dxa"/>
          </w:tcPr>
          <w:p w:rsidR="005107F5" w:rsidRPr="005107F5" w:rsidRDefault="005107F5" w:rsidP="005107F5">
            <w:pPr>
              <w:jc w:val="both"/>
              <w:rPr>
                <w:b/>
                <w:lang w:val="lt-LT"/>
              </w:rPr>
            </w:pPr>
            <w:r w:rsidRPr="005107F5">
              <w:rPr>
                <w:b/>
                <w:lang w:val="lt-LT"/>
              </w:rPr>
              <w:t>2</w:t>
            </w:r>
          </w:p>
        </w:tc>
        <w:tc>
          <w:tcPr>
            <w:tcW w:w="709" w:type="dxa"/>
          </w:tcPr>
          <w:p w:rsidR="005107F5" w:rsidRPr="005107F5" w:rsidRDefault="005107F5" w:rsidP="005107F5">
            <w:pPr>
              <w:jc w:val="both"/>
              <w:rPr>
                <w:b/>
                <w:lang w:val="lt-LT"/>
              </w:rPr>
            </w:pPr>
            <w:r w:rsidRPr="005107F5">
              <w:rPr>
                <w:b/>
                <w:lang w:val="lt-LT"/>
              </w:rPr>
              <w:t>24</w:t>
            </w:r>
          </w:p>
        </w:tc>
        <w:tc>
          <w:tcPr>
            <w:tcW w:w="709" w:type="dxa"/>
          </w:tcPr>
          <w:p w:rsidR="005107F5" w:rsidRPr="005107F5" w:rsidRDefault="005107F5" w:rsidP="005107F5">
            <w:pPr>
              <w:rPr>
                <w:b/>
                <w:lang w:val="lt-LT"/>
              </w:rPr>
            </w:pPr>
            <w:r w:rsidRPr="005107F5">
              <w:rPr>
                <w:b/>
                <w:lang w:val="lt-LT"/>
              </w:rPr>
              <w:t>12</w:t>
            </w:r>
          </w:p>
        </w:tc>
        <w:tc>
          <w:tcPr>
            <w:tcW w:w="1134" w:type="dxa"/>
          </w:tcPr>
          <w:p w:rsidR="005107F5" w:rsidRPr="005107F5" w:rsidRDefault="005107F5" w:rsidP="005107F5">
            <w:pPr>
              <w:jc w:val="both"/>
              <w:rPr>
                <w:b/>
                <w:lang w:val="lt-LT"/>
              </w:rPr>
            </w:pPr>
            <w:r w:rsidRPr="005107F5">
              <w:rPr>
                <w:b/>
                <w:lang w:val="lt-LT"/>
              </w:rPr>
              <w:t>420</w:t>
            </w:r>
          </w:p>
        </w:tc>
      </w:tr>
      <w:tr w:rsidR="005107F5" w:rsidRPr="005107F5" w:rsidTr="00F16CD3">
        <w:trPr>
          <w:cantSplit/>
          <w:trHeight w:val="858"/>
        </w:trPr>
        <w:tc>
          <w:tcPr>
            <w:tcW w:w="665" w:type="dxa"/>
          </w:tcPr>
          <w:p w:rsidR="005107F5" w:rsidRPr="005107F5" w:rsidRDefault="005107F5" w:rsidP="005107F5">
            <w:pPr>
              <w:jc w:val="both"/>
              <w:rPr>
                <w:lang w:val="lt-LT"/>
              </w:rPr>
            </w:pPr>
            <w:r w:rsidRPr="005107F5">
              <w:rPr>
                <w:lang w:val="lt-LT"/>
              </w:rPr>
              <w:t>4</w:t>
            </w:r>
          </w:p>
        </w:tc>
        <w:tc>
          <w:tcPr>
            <w:tcW w:w="1999" w:type="dxa"/>
          </w:tcPr>
          <w:p w:rsidR="005107F5" w:rsidRPr="005107F5" w:rsidRDefault="005107F5" w:rsidP="005107F5">
            <w:pPr>
              <w:rPr>
                <w:color w:val="00B050"/>
                <w:lang w:val="lt-LT"/>
              </w:rPr>
            </w:pPr>
            <w:r w:rsidRPr="005107F5">
              <w:rPr>
                <w:lang w:val="lt-LT"/>
              </w:rPr>
              <w:t>Neformaliojo vaikų švietimo saugaus eismo ugdymo programa</w:t>
            </w:r>
          </w:p>
        </w:tc>
        <w:tc>
          <w:tcPr>
            <w:tcW w:w="3328" w:type="dxa"/>
          </w:tcPr>
          <w:p w:rsidR="005107F5" w:rsidRPr="005107F5" w:rsidRDefault="005107F5" w:rsidP="005107F5">
            <w:pPr>
              <w:jc w:val="both"/>
              <w:rPr>
                <w:lang w:val="lt-LT"/>
              </w:rPr>
            </w:pPr>
            <w:r w:rsidRPr="005107F5">
              <w:rPr>
                <w:lang w:val="lt-LT"/>
              </w:rPr>
              <w:t>Dviratininkų</w:t>
            </w:r>
          </w:p>
        </w:tc>
        <w:tc>
          <w:tcPr>
            <w:tcW w:w="992"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jc w:val="both"/>
              <w:rPr>
                <w:lang w:val="lt-LT"/>
              </w:rPr>
            </w:pPr>
            <w:r w:rsidRPr="005107F5">
              <w:rPr>
                <w:lang w:val="lt-LT"/>
              </w:rPr>
              <w:t>1</w:t>
            </w:r>
          </w:p>
          <w:p w:rsidR="005107F5" w:rsidRPr="005107F5" w:rsidRDefault="005107F5" w:rsidP="005107F5">
            <w:pPr>
              <w:jc w:val="both"/>
              <w:rPr>
                <w:lang w:val="lt-LT"/>
              </w:rPr>
            </w:pPr>
          </w:p>
        </w:tc>
        <w:tc>
          <w:tcPr>
            <w:tcW w:w="709" w:type="dxa"/>
          </w:tcPr>
          <w:p w:rsidR="005107F5" w:rsidRPr="005107F5" w:rsidRDefault="005107F5" w:rsidP="005107F5">
            <w:pPr>
              <w:jc w:val="both"/>
              <w:rPr>
                <w:lang w:val="lt-LT"/>
              </w:rPr>
            </w:pPr>
            <w:r w:rsidRPr="005107F5">
              <w:rPr>
                <w:lang w:val="lt-LT"/>
              </w:rPr>
              <w:t>12</w:t>
            </w:r>
          </w:p>
        </w:tc>
        <w:tc>
          <w:tcPr>
            <w:tcW w:w="709" w:type="dxa"/>
          </w:tcPr>
          <w:p w:rsidR="005107F5" w:rsidRPr="005107F5" w:rsidRDefault="005107F5" w:rsidP="005107F5">
            <w:pPr>
              <w:rPr>
                <w:lang w:val="lt-LT"/>
              </w:rPr>
            </w:pPr>
            <w:r w:rsidRPr="005107F5">
              <w:rPr>
                <w:lang w:val="lt-LT"/>
              </w:rPr>
              <w:t>6</w:t>
            </w:r>
          </w:p>
        </w:tc>
        <w:tc>
          <w:tcPr>
            <w:tcW w:w="1134" w:type="dxa"/>
          </w:tcPr>
          <w:p w:rsidR="005107F5" w:rsidRPr="005107F5" w:rsidRDefault="005107F5" w:rsidP="005107F5">
            <w:pPr>
              <w:jc w:val="both"/>
              <w:rPr>
                <w:lang w:val="lt-LT"/>
              </w:rPr>
            </w:pPr>
            <w:r w:rsidRPr="005107F5">
              <w:rPr>
                <w:lang w:val="lt-LT"/>
              </w:rPr>
              <w:t>210</w:t>
            </w:r>
          </w:p>
        </w:tc>
      </w:tr>
      <w:tr w:rsidR="005107F5" w:rsidRPr="005107F5" w:rsidTr="00F16CD3">
        <w:trPr>
          <w:cantSplit/>
          <w:trHeight w:val="293"/>
        </w:trPr>
        <w:tc>
          <w:tcPr>
            <w:tcW w:w="665" w:type="dxa"/>
          </w:tcPr>
          <w:p w:rsidR="005107F5" w:rsidRPr="005107F5" w:rsidRDefault="005107F5" w:rsidP="005107F5">
            <w:pPr>
              <w:jc w:val="both"/>
              <w:rPr>
                <w:lang w:val="lt-LT"/>
              </w:rPr>
            </w:pPr>
          </w:p>
        </w:tc>
        <w:tc>
          <w:tcPr>
            <w:tcW w:w="1999" w:type="dxa"/>
          </w:tcPr>
          <w:p w:rsidR="005107F5" w:rsidRPr="005107F5" w:rsidRDefault="005107F5" w:rsidP="005107F5">
            <w:pPr>
              <w:rPr>
                <w:lang w:val="lt-LT"/>
              </w:rPr>
            </w:pPr>
          </w:p>
        </w:tc>
        <w:tc>
          <w:tcPr>
            <w:tcW w:w="3328" w:type="dxa"/>
          </w:tcPr>
          <w:p w:rsidR="005107F5" w:rsidRPr="005107F5" w:rsidRDefault="005107F5" w:rsidP="005107F5">
            <w:pPr>
              <w:jc w:val="both"/>
              <w:rPr>
                <w:highlight w:val="cyan"/>
                <w:lang w:val="lt-LT"/>
              </w:rPr>
            </w:pPr>
            <w:r w:rsidRPr="005107F5">
              <w:rPr>
                <w:lang w:val="lt-LT"/>
              </w:rPr>
              <w:t>Iš viso:</w:t>
            </w:r>
          </w:p>
        </w:tc>
        <w:tc>
          <w:tcPr>
            <w:tcW w:w="992" w:type="dxa"/>
          </w:tcPr>
          <w:p w:rsidR="005107F5" w:rsidRPr="005107F5" w:rsidRDefault="005107F5" w:rsidP="005107F5">
            <w:pPr>
              <w:jc w:val="both"/>
              <w:rPr>
                <w:b/>
                <w:lang w:val="lt-LT"/>
              </w:rPr>
            </w:pPr>
            <w:r w:rsidRPr="005107F5">
              <w:rPr>
                <w:b/>
                <w:lang w:val="lt-LT"/>
              </w:rPr>
              <w:t>12</w:t>
            </w:r>
          </w:p>
        </w:tc>
        <w:tc>
          <w:tcPr>
            <w:tcW w:w="709" w:type="dxa"/>
          </w:tcPr>
          <w:p w:rsidR="005107F5" w:rsidRPr="005107F5" w:rsidRDefault="005107F5" w:rsidP="005107F5">
            <w:pPr>
              <w:jc w:val="both"/>
              <w:rPr>
                <w:b/>
                <w:lang w:val="lt-LT"/>
              </w:rPr>
            </w:pPr>
            <w:r w:rsidRPr="005107F5">
              <w:rPr>
                <w:b/>
                <w:lang w:val="lt-LT"/>
              </w:rPr>
              <w:t>1</w:t>
            </w:r>
          </w:p>
        </w:tc>
        <w:tc>
          <w:tcPr>
            <w:tcW w:w="709" w:type="dxa"/>
          </w:tcPr>
          <w:p w:rsidR="005107F5" w:rsidRPr="005107F5" w:rsidRDefault="005107F5" w:rsidP="005107F5">
            <w:pPr>
              <w:jc w:val="both"/>
              <w:rPr>
                <w:b/>
                <w:lang w:val="lt-LT"/>
              </w:rPr>
            </w:pPr>
            <w:r w:rsidRPr="005107F5">
              <w:rPr>
                <w:b/>
                <w:lang w:val="lt-LT"/>
              </w:rPr>
              <w:t>12</w:t>
            </w:r>
          </w:p>
        </w:tc>
        <w:tc>
          <w:tcPr>
            <w:tcW w:w="709" w:type="dxa"/>
          </w:tcPr>
          <w:p w:rsidR="005107F5" w:rsidRPr="005107F5" w:rsidRDefault="005107F5" w:rsidP="005107F5">
            <w:pPr>
              <w:rPr>
                <w:b/>
                <w:lang w:val="lt-LT"/>
              </w:rPr>
            </w:pPr>
            <w:r w:rsidRPr="005107F5">
              <w:rPr>
                <w:b/>
                <w:lang w:val="lt-LT"/>
              </w:rPr>
              <w:t>6</w:t>
            </w:r>
          </w:p>
        </w:tc>
        <w:tc>
          <w:tcPr>
            <w:tcW w:w="1134" w:type="dxa"/>
          </w:tcPr>
          <w:p w:rsidR="005107F5" w:rsidRPr="005107F5" w:rsidRDefault="005107F5" w:rsidP="005107F5">
            <w:pPr>
              <w:jc w:val="both"/>
              <w:rPr>
                <w:b/>
                <w:lang w:val="lt-LT"/>
              </w:rPr>
            </w:pPr>
            <w:r w:rsidRPr="005107F5">
              <w:rPr>
                <w:b/>
                <w:lang w:val="lt-LT"/>
              </w:rPr>
              <w:t>210</w:t>
            </w:r>
          </w:p>
        </w:tc>
      </w:tr>
      <w:tr w:rsidR="005107F5" w:rsidRPr="005107F5" w:rsidTr="00F16CD3">
        <w:trPr>
          <w:cantSplit/>
          <w:trHeight w:val="43"/>
        </w:trPr>
        <w:tc>
          <w:tcPr>
            <w:tcW w:w="5992" w:type="dxa"/>
            <w:gridSpan w:val="3"/>
          </w:tcPr>
          <w:p w:rsidR="005107F5" w:rsidRPr="005107F5" w:rsidRDefault="005107F5" w:rsidP="005107F5">
            <w:pPr>
              <w:jc w:val="right"/>
              <w:rPr>
                <w:b/>
                <w:lang w:val="lt-LT"/>
              </w:rPr>
            </w:pPr>
            <w:r w:rsidRPr="005107F5">
              <w:rPr>
                <w:b/>
                <w:lang w:val="lt-LT"/>
              </w:rPr>
              <w:t>Iš viso:</w:t>
            </w:r>
          </w:p>
        </w:tc>
        <w:tc>
          <w:tcPr>
            <w:tcW w:w="992" w:type="dxa"/>
          </w:tcPr>
          <w:p w:rsidR="005107F5" w:rsidRPr="005107F5" w:rsidRDefault="005107F5" w:rsidP="005107F5">
            <w:pPr>
              <w:jc w:val="both"/>
              <w:rPr>
                <w:b/>
                <w:lang w:val="lt-LT"/>
              </w:rPr>
            </w:pPr>
          </w:p>
        </w:tc>
        <w:tc>
          <w:tcPr>
            <w:tcW w:w="709" w:type="dxa"/>
          </w:tcPr>
          <w:p w:rsidR="005107F5" w:rsidRPr="005107F5" w:rsidRDefault="005107F5" w:rsidP="005107F5">
            <w:pPr>
              <w:jc w:val="both"/>
              <w:rPr>
                <w:b/>
                <w:lang w:val="lt-LT"/>
              </w:rPr>
            </w:pPr>
            <w:r w:rsidRPr="005107F5">
              <w:rPr>
                <w:b/>
                <w:lang w:val="lt-LT"/>
              </w:rPr>
              <w:t>23</w:t>
            </w:r>
          </w:p>
        </w:tc>
        <w:tc>
          <w:tcPr>
            <w:tcW w:w="709" w:type="dxa"/>
          </w:tcPr>
          <w:p w:rsidR="005107F5" w:rsidRPr="005107F5" w:rsidRDefault="005107F5" w:rsidP="005107F5">
            <w:pPr>
              <w:jc w:val="both"/>
              <w:rPr>
                <w:b/>
                <w:lang w:val="lt-LT"/>
              </w:rPr>
            </w:pPr>
            <w:r w:rsidRPr="005107F5">
              <w:rPr>
                <w:b/>
                <w:lang w:val="lt-LT"/>
              </w:rPr>
              <w:t>276</w:t>
            </w:r>
          </w:p>
        </w:tc>
        <w:tc>
          <w:tcPr>
            <w:tcW w:w="709" w:type="dxa"/>
          </w:tcPr>
          <w:p w:rsidR="005107F5" w:rsidRPr="005107F5" w:rsidRDefault="005107F5" w:rsidP="005107F5">
            <w:pPr>
              <w:jc w:val="both"/>
              <w:rPr>
                <w:b/>
                <w:lang w:val="lt-LT"/>
              </w:rPr>
            </w:pPr>
            <w:r w:rsidRPr="005107F5">
              <w:rPr>
                <w:b/>
                <w:lang w:val="lt-LT"/>
              </w:rPr>
              <w:t>138</w:t>
            </w:r>
          </w:p>
        </w:tc>
        <w:tc>
          <w:tcPr>
            <w:tcW w:w="1134" w:type="dxa"/>
          </w:tcPr>
          <w:p w:rsidR="005107F5" w:rsidRPr="005107F5" w:rsidRDefault="005107F5" w:rsidP="005107F5">
            <w:pPr>
              <w:jc w:val="both"/>
              <w:rPr>
                <w:b/>
                <w:lang w:val="lt-LT"/>
              </w:rPr>
            </w:pPr>
            <w:r w:rsidRPr="005107F5">
              <w:rPr>
                <w:b/>
                <w:lang w:val="lt-LT"/>
              </w:rPr>
              <w:t>4830</w:t>
            </w:r>
          </w:p>
        </w:tc>
      </w:tr>
    </w:tbl>
    <w:p w:rsidR="005107F5" w:rsidRPr="005107F5" w:rsidRDefault="005107F5" w:rsidP="005107F5">
      <w:pPr>
        <w:jc w:val="both"/>
        <w:rPr>
          <w:sz w:val="10"/>
          <w:lang w:val="lt-LT"/>
        </w:rPr>
      </w:pPr>
    </w:p>
    <w:p w:rsidR="005107F5" w:rsidRPr="005107F5" w:rsidRDefault="005107F5" w:rsidP="005107F5">
      <w:pPr>
        <w:jc w:val="center"/>
        <w:rPr>
          <w:rFonts w:ascii="TimesLT" w:hAnsi="TimesLT"/>
          <w:szCs w:val="20"/>
          <w:lang w:val="lt-LT"/>
        </w:rPr>
      </w:pPr>
      <w:r w:rsidRPr="005107F5">
        <w:rPr>
          <w:rFonts w:ascii="TimesLT" w:hAnsi="TimesLT"/>
          <w:szCs w:val="20"/>
          <w:lang w:val="lt-LT"/>
        </w:rPr>
        <w:t>_________________</w:t>
      </w:r>
    </w:p>
    <w:p w:rsidR="005107F5" w:rsidRDefault="005107F5" w:rsidP="005107F5">
      <w:pPr>
        <w:jc w:val="center"/>
        <w:rPr>
          <w:rFonts w:ascii="TimesLT" w:hAnsi="TimesLT"/>
          <w:szCs w:val="20"/>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87"/>
        <w:gridCol w:w="5087"/>
      </w:tblGrid>
      <w:tr w:rsidR="005107F5" w:rsidTr="00F60C43">
        <w:tc>
          <w:tcPr>
            <w:tcW w:w="5087" w:type="dxa"/>
          </w:tcPr>
          <w:p w:rsidR="005107F5" w:rsidRDefault="005107F5" w:rsidP="005107F5">
            <w:pPr>
              <w:rPr>
                <w:rFonts w:ascii="TimesLT" w:hAnsi="TimesLT"/>
                <w:szCs w:val="20"/>
                <w:lang w:val="lt-LT"/>
              </w:rPr>
            </w:pPr>
            <w:r w:rsidRPr="005107F5">
              <w:rPr>
                <w:lang w:val="lt-LT"/>
              </w:rPr>
              <w:t>SUDERINT</w:t>
            </w:r>
            <w:r>
              <w:rPr>
                <w:lang w:val="lt-LT"/>
              </w:rPr>
              <w:t>A</w:t>
            </w:r>
          </w:p>
        </w:tc>
        <w:tc>
          <w:tcPr>
            <w:tcW w:w="5087" w:type="dxa"/>
          </w:tcPr>
          <w:p w:rsidR="005107F5" w:rsidRDefault="005107F5" w:rsidP="005107F5">
            <w:pPr>
              <w:rPr>
                <w:rFonts w:ascii="TimesLT" w:hAnsi="TimesLT"/>
                <w:szCs w:val="20"/>
                <w:lang w:val="lt-LT"/>
              </w:rPr>
            </w:pPr>
            <w:r>
              <w:rPr>
                <w:lang w:val="lt-LT"/>
              </w:rPr>
              <w:t xml:space="preserve">  </w:t>
            </w:r>
            <w:r w:rsidRPr="005107F5">
              <w:rPr>
                <w:lang w:val="lt-LT"/>
              </w:rPr>
              <w:t>SUDERINTA</w:t>
            </w:r>
          </w:p>
        </w:tc>
      </w:tr>
      <w:tr w:rsidR="005107F5" w:rsidTr="00F60C43">
        <w:tc>
          <w:tcPr>
            <w:tcW w:w="5087" w:type="dxa"/>
          </w:tcPr>
          <w:p w:rsidR="005107F5" w:rsidRDefault="005107F5" w:rsidP="005107F5">
            <w:pPr>
              <w:rPr>
                <w:rFonts w:ascii="TimesLT" w:hAnsi="TimesLT"/>
                <w:szCs w:val="20"/>
                <w:lang w:val="lt-LT"/>
              </w:rPr>
            </w:pPr>
            <w:r w:rsidRPr="005107F5">
              <w:rPr>
                <w:lang w:val="lt-LT"/>
              </w:rPr>
              <w:t>Šiaulių Jaunųjų technikų centro</w:t>
            </w:r>
          </w:p>
        </w:tc>
        <w:tc>
          <w:tcPr>
            <w:tcW w:w="5087" w:type="dxa"/>
          </w:tcPr>
          <w:p w:rsidR="005107F5" w:rsidRDefault="005107F5" w:rsidP="005107F5">
            <w:pPr>
              <w:rPr>
                <w:rFonts w:ascii="TimesLT" w:hAnsi="TimesLT"/>
                <w:szCs w:val="20"/>
                <w:lang w:val="lt-LT"/>
              </w:rPr>
            </w:pPr>
            <w:r w:rsidRPr="005107F5">
              <w:rPr>
                <w:lang w:val="lt-LT"/>
              </w:rPr>
              <w:t xml:space="preserve">Šiaulių miesto savivaldybės </w:t>
            </w:r>
            <w:r w:rsidRPr="005107F5">
              <w:rPr>
                <w:sz w:val="22"/>
                <w:szCs w:val="22"/>
                <w:lang w:val="lt-LT"/>
              </w:rPr>
              <w:t>administracijos</w:t>
            </w:r>
          </w:p>
        </w:tc>
      </w:tr>
      <w:tr w:rsidR="005107F5" w:rsidTr="00F60C43">
        <w:tc>
          <w:tcPr>
            <w:tcW w:w="5087" w:type="dxa"/>
          </w:tcPr>
          <w:p w:rsidR="005107F5" w:rsidRDefault="005107F5" w:rsidP="005107F5">
            <w:pPr>
              <w:rPr>
                <w:rFonts w:ascii="TimesLT" w:hAnsi="TimesLT"/>
                <w:szCs w:val="20"/>
                <w:lang w:val="lt-LT"/>
              </w:rPr>
            </w:pPr>
            <w:r w:rsidRPr="005107F5">
              <w:rPr>
                <w:lang w:val="lt-LT"/>
              </w:rPr>
              <w:t>tarybos pirmininkė</w:t>
            </w:r>
          </w:p>
        </w:tc>
        <w:tc>
          <w:tcPr>
            <w:tcW w:w="5087" w:type="dxa"/>
          </w:tcPr>
          <w:p w:rsidR="005107F5" w:rsidRDefault="005107F5" w:rsidP="005107F5">
            <w:pPr>
              <w:rPr>
                <w:rFonts w:ascii="TimesLT" w:hAnsi="TimesLT"/>
                <w:szCs w:val="20"/>
                <w:lang w:val="lt-LT"/>
              </w:rPr>
            </w:pPr>
            <w:r w:rsidRPr="005107F5">
              <w:rPr>
                <w:lang w:val="lt-LT"/>
              </w:rPr>
              <w:t xml:space="preserve">švietimo, </w:t>
            </w:r>
            <w:r>
              <w:rPr>
                <w:lang w:val="lt-LT"/>
              </w:rPr>
              <w:t xml:space="preserve">  </w:t>
            </w:r>
            <w:r w:rsidRPr="005107F5">
              <w:rPr>
                <w:lang w:val="lt-LT"/>
              </w:rPr>
              <w:t>kultūros ir sporto departamento</w:t>
            </w:r>
          </w:p>
        </w:tc>
      </w:tr>
      <w:tr w:rsidR="005107F5" w:rsidTr="00F60C43">
        <w:tc>
          <w:tcPr>
            <w:tcW w:w="5087" w:type="dxa"/>
          </w:tcPr>
          <w:p w:rsidR="005107F5" w:rsidRDefault="005107F5" w:rsidP="005107F5">
            <w:pPr>
              <w:rPr>
                <w:rFonts w:ascii="TimesLT" w:hAnsi="TimesLT"/>
                <w:szCs w:val="20"/>
                <w:lang w:val="lt-LT"/>
              </w:rPr>
            </w:pPr>
          </w:p>
        </w:tc>
        <w:tc>
          <w:tcPr>
            <w:tcW w:w="5087" w:type="dxa"/>
          </w:tcPr>
          <w:p w:rsidR="005107F5" w:rsidRDefault="005107F5" w:rsidP="005107F5">
            <w:pPr>
              <w:rPr>
                <w:rFonts w:ascii="TimesLT" w:hAnsi="TimesLT"/>
                <w:szCs w:val="20"/>
                <w:lang w:val="lt-LT"/>
              </w:rPr>
            </w:pPr>
            <w:r w:rsidRPr="005107F5">
              <w:rPr>
                <w:lang w:val="lt-LT"/>
              </w:rPr>
              <w:t>švietimo skyriaus vedėja</w:t>
            </w:r>
          </w:p>
        </w:tc>
      </w:tr>
      <w:tr w:rsidR="005107F5" w:rsidTr="00F60C43">
        <w:tc>
          <w:tcPr>
            <w:tcW w:w="5087" w:type="dxa"/>
          </w:tcPr>
          <w:p w:rsidR="005107F5" w:rsidRDefault="005107F5" w:rsidP="005107F5">
            <w:pPr>
              <w:rPr>
                <w:rFonts w:ascii="TimesLT" w:hAnsi="TimesLT"/>
                <w:szCs w:val="20"/>
                <w:lang w:val="lt-LT"/>
              </w:rPr>
            </w:pPr>
            <w:r w:rsidRPr="005107F5">
              <w:rPr>
                <w:lang w:val="lt-LT"/>
              </w:rPr>
              <w:t xml:space="preserve">Loreta Gulbinienė                                                                   </w:t>
            </w:r>
          </w:p>
        </w:tc>
        <w:tc>
          <w:tcPr>
            <w:tcW w:w="5087" w:type="dxa"/>
          </w:tcPr>
          <w:p w:rsidR="005107F5" w:rsidRDefault="005107F5" w:rsidP="005107F5">
            <w:pPr>
              <w:rPr>
                <w:rFonts w:ascii="TimesLT" w:hAnsi="TimesLT"/>
                <w:szCs w:val="20"/>
                <w:lang w:val="lt-LT"/>
              </w:rPr>
            </w:pPr>
            <w:r>
              <w:rPr>
                <w:rFonts w:ascii="TimesLT" w:hAnsi="TimesLT"/>
                <w:szCs w:val="20"/>
                <w:lang w:val="lt-LT"/>
              </w:rPr>
              <w:t xml:space="preserve">Edita </w:t>
            </w:r>
            <w:proofErr w:type="spellStart"/>
            <w:r>
              <w:rPr>
                <w:rFonts w:ascii="TimesLT" w:hAnsi="TimesLT"/>
                <w:szCs w:val="20"/>
                <w:lang w:val="lt-LT"/>
              </w:rPr>
              <w:t>Minkuvienė</w:t>
            </w:r>
            <w:proofErr w:type="spellEnd"/>
          </w:p>
        </w:tc>
      </w:tr>
      <w:tr w:rsidR="005107F5" w:rsidTr="00F60C43">
        <w:tc>
          <w:tcPr>
            <w:tcW w:w="5087" w:type="dxa"/>
          </w:tcPr>
          <w:p w:rsidR="005107F5" w:rsidRDefault="005107F5" w:rsidP="005107F5">
            <w:pPr>
              <w:rPr>
                <w:rFonts w:ascii="TimesLT" w:hAnsi="TimesLT"/>
                <w:szCs w:val="20"/>
                <w:lang w:val="lt-LT"/>
              </w:rPr>
            </w:pPr>
            <w:r w:rsidRPr="005107F5">
              <w:rPr>
                <w:lang w:val="lt-LT"/>
              </w:rPr>
              <w:t>2018-09-</w:t>
            </w:r>
          </w:p>
        </w:tc>
        <w:tc>
          <w:tcPr>
            <w:tcW w:w="5087" w:type="dxa"/>
          </w:tcPr>
          <w:p w:rsidR="005107F5" w:rsidRDefault="005107F5" w:rsidP="005107F5">
            <w:pPr>
              <w:rPr>
                <w:rFonts w:ascii="TimesLT" w:hAnsi="TimesLT"/>
                <w:szCs w:val="20"/>
                <w:lang w:val="lt-LT"/>
              </w:rPr>
            </w:pPr>
            <w:r w:rsidRPr="005107F5">
              <w:rPr>
                <w:lang w:val="lt-LT"/>
              </w:rPr>
              <w:t>2018-10- 01</w:t>
            </w:r>
          </w:p>
        </w:tc>
      </w:tr>
    </w:tbl>
    <w:p w:rsidR="005107F5" w:rsidRDefault="005107F5" w:rsidP="00F60C43">
      <w:pPr>
        <w:jc w:val="center"/>
        <w:rPr>
          <w:rFonts w:ascii="TimesLT" w:hAnsi="TimesLT"/>
          <w:szCs w:val="20"/>
          <w:lang w:val="lt-LT"/>
        </w:rPr>
      </w:pPr>
    </w:p>
    <w:sectPr w:rsidR="005107F5" w:rsidSect="00B15617">
      <w:headerReference w:type="default" r:id="rId8"/>
      <w:pgSz w:w="12240" w:h="15840"/>
      <w:pgMar w:top="1440" w:right="616" w:bottom="851" w:left="1440"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A25" w:rsidRDefault="001C4A25" w:rsidP="005107F5">
      <w:r>
        <w:separator/>
      </w:r>
    </w:p>
  </w:endnote>
  <w:endnote w:type="continuationSeparator" w:id="0">
    <w:p w:rsidR="001C4A25" w:rsidRDefault="001C4A25" w:rsidP="00510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A25" w:rsidRDefault="001C4A25" w:rsidP="005107F5">
      <w:r>
        <w:separator/>
      </w:r>
    </w:p>
  </w:footnote>
  <w:footnote w:type="continuationSeparator" w:id="0">
    <w:p w:rsidR="001C4A25" w:rsidRDefault="001C4A25" w:rsidP="005107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6971902"/>
      <w:docPartObj>
        <w:docPartGallery w:val="Page Numbers (Top of Page)"/>
        <w:docPartUnique/>
      </w:docPartObj>
    </w:sdtPr>
    <w:sdtEndPr/>
    <w:sdtContent>
      <w:p w:rsidR="005107F5" w:rsidRDefault="005107F5">
        <w:pPr>
          <w:pStyle w:val="Antrats"/>
          <w:jc w:val="center"/>
        </w:pPr>
        <w:r>
          <w:fldChar w:fldCharType="begin"/>
        </w:r>
        <w:r>
          <w:instrText>PAGE   \* MERGEFORMAT</w:instrText>
        </w:r>
        <w:r>
          <w:fldChar w:fldCharType="separate"/>
        </w:r>
        <w:r w:rsidR="00DF692A" w:rsidRPr="00DF692A">
          <w:rPr>
            <w:noProof/>
            <w:lang w:val="lt-LT"/>
          </w:rPr>
          <w:t>7</w:t>
        </w:r>
        <w:r>
          <w:fldChar w:fldCharType="end"/>
        </w:r>
      </w:p>
    </w:sdtContent>
  </w:sdt>
  <w:p w:rsidR="005107F5" w:rsidRDefault="005107F5">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82780"/>
    <w:multiLevelType w:val="multilevel"/>
    <w:tmpl w:val="F5E4F0E4"/>
    <w:lvl w:ilvl="0">
      <w:start w:val="1"/>
      <w:numFmt w:val="decimal"/>
      <w:lvlText w:val="%1."/>
      <w:lvlJc w:val="left"/>
      <w:pPr>
        <w:ind w:left="1211" w:hanging="360"/>
      </w:pPr>
      <w:rPr>
        <w:rFonts w:hint="default"/>
      </w:rPr>
    </w:lvl>
    <w:lvl w:ilvl="1">
      <w:start w:val="1"/>
      <w:numFmt w:val="decimal"/>
      <w:isLgl/>
      <w:lvlText w:val="%1.%2."/>
      <w:lvlJc w:val="left"/>
      <w:pPr>
        <w:ind w:left="786" w:hanging="360"/>
      </w:pPr>
      <w:rPr>
        <w:rFonts w:eastAsia="Times New Roman" w:cs="Times New Roman" w:hint="default"/>
        <w:color w:val="auto"/>
      </w:rPr>
    </w:lvl>
    <w:lvl w:ilvl="2">
      <w:start w:val="1"/>
      <w:numFmt w:val="decimal"/>
      <w:isLgl/>
      <w:lvlText w:val="%1.%2.%3."/>
      <w:lvlJc w:val="left"/>
      <w:pPr>
        <w:ind w:left="1855" w:hanging="720"/>
      </w:pPr>
      <w:rPr>
        <w:rFonts w:eastAsia="Times New Roman" w:cs="Times New Roman" w:hint="default"/>
      </w:rPr>
    </w:lvl>
    <w:lvl w:ilvl="3">
      <w:start w:val="1"/>
      <w:numFmt w:val="decimal"/>
      <w:isLgl/>
      <w:lvlText w:val="%1.%2.%3.%4."/>
      <w:lvlJc w:val="left"/>
      <w:pPr>
        <w:ind w:left="1997" w:hanging="720"/>
      </w:pPr>
      <w:rPr>
        <w:rFonts w:eastAsia="Times New Roman" w:cs="Times New Roman" w:hint="default"/>
      </w:rPr>
    </w:lvl>
    <w:lvl w:ilvl="4">
      <w:start w:val="1"/>
      <w:numFmt w:val="decimal"/>
      <w:isLgl/>
      <w:lvlText w:val="%1.%2.%3.%4.%5."/>
      <w:lvlJc w:val="left"/>
      <w:pPr>
        <w:ind w:left="2499" w:hanging="1080"/>
      </w:pPr>
      <w:rPr>
        <w:rFonts w:eastAsia="Times New Roman" w:cs="Times New Roman" w:hint="default"/>
      </w:rPr>
    </w:lvl>
    <w:lvl w:ilvl="5">
      <w:start w:val="1"/>
      <w:numFmt w:val="decimal"/>
      <w:isLgl/>
      <w:lvlText w:val="%1.%2.%3.%4.%5.%6."/>
      <w:lvlJc w:val="left"/>
      <w:pPr>
        <w:ind w:left="2641" w:hanging="1080"/>
      </w:pPr>
      <w:rPr>
        <w:rFonts w:eastAsia="Times New Roman" w:cs="Times New Roman" w:hint="default"/>
      </w:rPr>
    </w:lvl>
    <w:lvl w:ilvl="6">
      <w:start w:val="1"/>
      <w:numFmt w:val="decimal"/>
      <w:isLgl/>
      <w:lvlText w:val="%1.%2.%3.%4.%5.%6.%7."/>
      <w:lvlJc w:val="left"/>
      <w:pPr>
        <w:ind w:left="3143" w:hanging="1440"/>
      </w:pPr>
      <w:rPr>
        <w:rFonts w:eastAsia="Times New Roman" w:cs="Times New Roman" w:hint="default"/>
      </w:rPr>
    </w:lvl>
    <w:lvl w:ilvl="7">
      <w:start w:val="1"/>
      <w:numFmt w:val="decimal"/>
      <w:isLgl/>
      <w:lvlText w:val="%1.%2.%3.%4.%5.%6.%7.%8."/>
      <w:lvlJc w:val="left"/>
      <w:pPr>
        <w:ind w:left="3285" w:hanging="1440"/>
      </w:pPr>
      <w:rPr>
        <w:rFonts w:eastAsia="Times New Roman" w:cs="Times New Roman" w:hint="default"/>
      </w:rPr>
    </w:lvl>
    <w:lvl w:ilvl="8">
      <w:start w:val="1"/>
      <w:numFmt w:val="decimal"/>
      <w:isLgl/>
      <w:lvlText w:val="%1.%2.%3.%4.%5.%6.%7.%8.%9."/>
      <w:lvlJc w:val="left"/>
      <w:pPr>
        <w:ind w:left="3787" w:hanging="1800"/>
      </w:pPr>
      <w:rPr>
        <w:rFonts w:eastAsia="Times New Roman" w:cs="Times New Roman" w:hint="default"/>
      </w:rPr>
    </w:lvl>
  </w:abstractNum>
  <w:abstractNum w:abstractNumId="1">
    <w:nsid w:val="3DCE4582"/>
    <w:multiLevelType w:val="hybridMultilevel"/>
    <w:tmpl w:val="385689F2"/>
    <w:lvl w:ilvl="0" w:tplc="4F18B3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B94F31"/>
    <w:multiLevelType w:val="multilevel"/>
    <w:tmpl w:val="F5345A3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3">
    <w:nsid w:val="4CDC5D60"/>
    <w:multiLevelType w:val="multilevel"/>
    <w:tmpl w:val="053637FE"/>
    <w:lvl w:ilvl="0">
      <w:start w:val="24"/>
      <w:numFmt w:val="decimal"/>
      <w:lvlText w:val="%1."/>
      <w:lvlJc w:val="left"/>
      <w:pPr>
        <w:ind w:left="480" w:hanging="480"/>
      </w:pPr>
      <w:rPr>
        <w:rFonts w:hint="default"/>
      </w:rPr>
    </w:lvl>
    <w:lvl w:ilvl="1">
      <w:start w:val="2"/>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B6D"/>
    <w:rsid w:val="001C4A25"/>
    <w:rsid w:val="003562D8"/>
    <w:rsid w:val="004D5171"/>
    <w:rsid w:val="005107F5"/>
    <w:rsid w:val="00591B6D"/>
    <w:rsid w:val="006B3F91"/>
    <w:rsid w:val="00B15617"/>
    <w:rsid w:val="00BC110E"/>
    <w:rsid w:val="00D426B6"/>
    <w:rsid w:val="00DF692A"/>
    <w:rsid w:val="00F60C43"/>
    <w:rsid w:val="00F9361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91B6D"/>
    <w:pPr>
      <w:spacing w:after="0" w:line="240" w:lineRule="auto"/>
    </w:pPr>
    <w:rPr>
      <w:rFonts w:ascii="Times New Roman" w:eastAsia="Times New Roman" w:hAnsi="Times New Roman" w:cs="Times New Roman"/>
      <w:sz w:val="24"/>
      <w:szCs w:val="24"/>
      <w:lang w:val="en-GB"/>
    </w:rPr>
  </w:style>
  <w:style w:type="paragraph" w:styleId="Antrat2">
    <w:name w:val="heading 2"/>
    <w:basedOn w:val="prastasis"/>
    <w:next w:val="prastasis"/>
    <w:link w:val="Antrat2Diagrama"/>
    <w:qFormat/>
    <w:rsid w:val="00591B6D"/>
    <w:pPr>
      <w:keepNext/>
      <w:jc w:val="center"/>
      <w:outlineLvl w:val="1"/>
    </w:pPr>
    <w:rPr>
      <w:b/>
      <w:bCs/>
      <w:lang w:val="lt-LT"/>
    </w:rPr>
  </w:style>
  <w:style w:type="paragraph" w:styleId="Antrat3">
    <w:name w:val="heading 3"/>
    <w:basedOn w:val="prastasis"/>
    <w:next w:val="prastasis"/>
    <w:link w:val="Antrat3Diagrama"/>
    <w:qFormat/>
    <w:rsid w:val="00591B6D"/>
    <w:pPr>
      <w:keepNext/>
      <w:outlineLvl w:val="2"/>
    </w:pPr>
    <w:rPr>
      <w:rFonts w:ascii="TimesLT" w:hAnsi="TimesLT"/>
      <w:b/>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1">
    <w:name w:val="Normal1"/>
    <w:basedOn w:val="prastasis"/>
    <w:next w:val="prastasis"/>
    <w:rsid w:val="00591B6D"/>
    <w:pPr>
      <w:widowControl w:val="0"/>
      <w:suppressAutoHyphens/>
      <w:autoSpaceDE w:val="0"/>
      <w:spacing w:before="100" w:after="100"/>
    </w:pPr>
    <w:rPr>
      <w:rFonts w:eastAsia="Lucida Sans Unicode" w:cs="Tahoma"/>
      <w:lang w:val="lt-LT"/>
    </w:rPr>
  </w:style>
  <w:style w:type="paragraph" w:customStyle="1" w:styleId="NoSpacing1">
    <w:name w:val="No Spacing1"/>
    <w:qFormat/>
    <w:rsid w:val="00591B6D"/>
    <w:pPr>
      <w:spacing w:after="0" w:line="240" w:lineRule="auto"/>
    </w:pPr>
    <w:rPr>
      <w:rFonts w:ascii="Calibri" w:eastAsia="Calibri" w:hAnsi="Calibri" w:cs="Times New Roman"/>
      <w:lang w:val="en-US"/>
    </w:rPr>
  </w:style>
  <w:style w:type="character" w:customStyle="1" w:styleId="Antrat2Diagrama">
    <w:name w:val="Antraštė 2 Diagrama"/>
    <w:basedOn w:val="Numatytasispastraiposriftas"/>
    <w:link w:val="Antrat2"/>
    <w:rsid w:val="00591B6D"/>
    <w:rPr>
      <w:rFonts w:ascii="Times New Roman" w:eastAsia="Times New Roman" w:hAnsi="Times New Roman" w:cs="Times New Roman"/>
      <w:b/>
      <w:bCs/>
      <w:sz w:val="24"/>
      <w:szCs w:val="24"/>
    </w:rPr>
  </w:style>
  <w:style w:type="character" w:customStyle="1" w:styleId="Antrat3Diagrama">
    <w:name w:val="Antraštė 3 Diagrama"/>
    <w:basedOn w:val="Numatytasispastraiposriftas"/>
    <w:link w:val="Antrat3"/>
    <w:rsid w:val="00591B6D"/>
    <w:rPr>
      <w:rFonts w:ascii="TimesLT" w:eastAsia="Times New Roman" w:hAnsi="TimesLT" w:cs="Times New Roman"/>
      <w:b/>
      <w:sz w:val="24"/>
      <w:szCs w:val="20"/>
    </w:rPr>
  </w:style>
  <w:style w:type="paragraph" w:styleId="Pagrindinistekstas">
    <w:name w:val="Body Text"/>
    <w:basedOn w:val="prastasis"/>
    <w:link w:val="PagrindinistekstasDiagrama"/>
    <w:rsid w:val="00591B6D"/>
    <w:pPr>
      <w:jc w:val="both"/>
    </w:pPr>
    <w:rPr>
      <w:rFonts w:ascii="TimesLT" w:hAnsi="TimesLT"/>
      <w:szCs w:val="20"/>
      <w:lang w:val="lt-LT"/>
    </w:rPr>
  </w:style>
  <w:style w:type="character" w:customStyle="1" w:styleId="PagrindinistekstasDiagrama">
    <w:name w:val="Pagrindinis tekstas Diagrama"/>
    <w:basedOn w:val="Numatytasispastraiposriftas"/>
    <w:link w:val="Pagrindinistekstas"/>
    <w:rsid w:val="00591B6D"/>
    <w:rPr>
      <w:rFonts w:ascii="TimesLT" w:eastAsia="Times New Roman" w:hAnsi="TimesLT" w:cs="Times New Roman"/>
      <w:sz w:val="24"/>
      <w:szCs w:val="20"/>
    </w:rPr>
  </w:style>
  <w:style w:type="paragraph" w:styleId="Sraas2">
    <w:name w:val="List 2"/>
    <w:basedOn w:val="prastasis"/>
    <w:rsid w:val="00591B6D"/>
    <w:pPr>
      <w:ind w:left="566" w:hanging="283"/>
    </w:pPr>
  </w:style>
  <w:style w:type="paragraph" w:styleId="Pagrindiniotekstotrauka">
    <w:name w:val="Body Text Indent"/>
    <w:basedOn w:val="prastasis"/>
    <w:link w:val="PagrindiniotekstotraukaDiagrama"/>
    <w:uiPriority w:val="99"/>
    <w:semiHidden/>
    <w:unhideWhenUsed/>
    <w:rsid w:val="00591B6D"/>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591B6D"/>
    <w:rPr>
      <w:rFonts w:ascii="Times New Roman" w:eastAsia="Times New Roman" w:hAnsi="Times New Roman" w:cs="Times New Roman"/>
      <w:sz w:val="24"/>
      <w:szCs w:val="24"/>
      <w:lang w:val="en-GB"/>
    </w:rPr>
  </w:style>
  <w:style w:type="paragraph" w:styleId="Pagrindiniotekstotrauka2">
    <w:name w:val="Body Text Indent 2"/>
    <w:basedOn w:val="prastasis"/>
    <w:link w:val="Pagrindiniotekstotrauka2Diagrama"/>
    <w:uiPriority w:val="99"/>
    <w:semiHidden/>
    <w:unhideWhenUsed/>
    <w:rsid w:val="00591B6D"/>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591B6D"/>
    <w:rPr>
      <w:rFonts w:ascii="Times New Roman" w:eastAsia="Times New Roman" w:hAnsi="Times New Roman" w:cs="Times New Roman"/>
      <w:sz w:val="24"/>
      <w:szCs w:val="24"/>
      <w:lang w:val="en-GB"/>
    </w:rPr>
  </w:style>
  <w:style w:type="paragraph" w:styleId="Sraas">
    <w:name w:val="List"/>
    <w:basedOn w:val="prastasis"/>
    <w:uiPriority w:val="99"/>
    <w:semiHidden/>
    <w:unhideWhenUsed/>
    <w:rsid w:val="00591B6D"/>
    <w:pPr>
      <w:ind w:left="283" w:hanging="283"/>
      <w:contextualSpacing/>
    </w:pPr>
  </w:style>
  <w:style w:type="table" w:styleId="Lentelstinklelis">
    <w:name w:val="Table Grid"/>
    <w:basedOn w:val="prastojilentel"/>
    <w:uiPriority w:val="39"/>
    <w:rsid w:val="005107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ntrats">
    <w:name w:val="header"/>
    <w:basedOn w:val="prastasis"/>
    <w:link w:val="AntratsDiagrama"/>
    <w:uiPriority w:val="99"/>
    <w:unhideWhenUsed/>
    <w:rsid w:val="005107F5"/>
    <w:pPr>
      <w:tabs>
        <w:tab w:val="center" w:pos="4680"/>
        <w:tab w:val="right" w:pos="9360"/>
      </w:tabs>
    </w:pPr>
  </w:style>
  <w:style w:type="character" w:customStyle="1" w:styleId="AntratsDiagrama">
    <w:name w:val="Antraštės Diagrama"/>
    <w:basedOn w:val="Numatytasispastraiposriftas"/>
    <w:link w:val="Antrats"/>
    <w:uiPriority w:val="99"/>
    <w:rsid w:val="005107F5"/>
    <w:rPr>
      <w:rFonts w:ascii="Times New Roman" w:eastAsia="Times New Roman" w:hAnsi="Times New Roman" w:cs="Times New Roman"/>
      <w:sz w:val="24"/>
      <w:szCs w:val="24"/>
      <w:lang w:val="en-GB"/>
    </w:rPr>
  </w:style>
  <w:style w:type="paragraph" w:styleId="Porat">
    <w:name w:val="footer"/>
    <w:basedOn w:val="prastasis"/>
    <w:link w:val="PoratDiagrama"/>
    <w:uiPriority w:val="99"/>
    <w:unhideWhenUsed/>
    <w:rsid w:val="005107F5"/>
    <w:pPr>
      <w:tabs>
        <w:tab w:val="center" w:pos="4680"/>
        <w:tab w:val="right" w:pos="9360"/>
      </w:tabs>
    </w:pPr>
  </w:style>
  <w:style w:type="character" w:customStyle="1" w:styleId="PoratDiagrama">
    <w:name w:val="Poraštė Diagrama"/>
    <w:basedOn w:val="Numatytasispastraiposriftas"/>
    <w:link w:val="Porat"/>
    <w:uiPriority w:val="99"/>
    <w:rsid w:val="005107F5"/>
    <w:rPr>
      <w:rFonts w:ascii="Times New Roman" w:eastAsia="Times New Roman" w:hAnsi="Times New Roman" w:cs="Times New Roman"/>
      <w:sz w:val="24"/>
      <w:szCs w:val="24"/>
      <w:lang w:val="en-GB"/>
    </w:rPr>
  </w:style>
  <w:style w:type="paragraph" w:styleId="Debesliotekstas">
    <w:name w:val="Balloon Text"/>
    <w:basedOn w:val="prastasis"/>
    <w:link w:val="DebesliotekstasDiagrama"/>
    <w:uiPriority w:val="99"/>
    <w:semiHidden/>
    <w:unhideWhenUsed/>
    <w:rsid w:val="00D426B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26B6"/>
    <w:rPr>
      <w:rFonts w:ascii="Segoe UI" w:eastAsia="Times New Roman" w:hAnsi="Segoe UI" w:cs="Segoe UI"/>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591B6D"/>
    <w:pPr>
      <w:spacing w:after="0" w:line="240" w:lineRule="auto"/>
    </w:pPr>
    <w:rPr>
      <w:rFonts w:ascii="Times New Roman" w:eastAsia="Times New Roman" w:hAnsi="Times New Roman" w:cs="Times New Roman"/>
      <w:sz w:val="24"/>
      <w:szCs w:val="24"/>
      <w:lang w:val="en-GB"/>
    </w:rPr>
  </w:style>
  <w:style w:type="paragraph" w:styleId="Antrat2">
    <w:name w:val="heading 2"/>
    <w:basedOn w:val="prastasis"/>
    <w:next w:val="prastasis"/>
    <w:link w:val="Antrat2Diagrama"/>
    <w:qFormat/>
    <w:rsid w:val="00591B6D"/>
    <w:pPr>
      <w:keepNext/>
      <w:jc w:val="center"/>
      <w:outlineLvl w:val="1"/>
    </w:pPr>
    <w:rPr>
      <w:b/>
      <w:bCs/>
      <w:lang w:val="lt-LT"/>
    </w:rPr>
  </w:style>
  <w:style w:type="paragraph" w:styleId="Antrat3">
    <w:name w:val="heading 3"/>
    <w:basedOn w:val="prastasis"/>
    <w:next w:val="prastasis"/>
    <w:link w:val="Antrat3Diagrama"/>
    <w:qFormat/>
    <w:rsid w:val="00591B6D"/>
    <w:pPr>
      <w:keepNext/>
      <w:outlineLvl w:val="2"/>
    </w:pPr>
    <w:rPr>
      <w:rFonts w:ascii="TimesLT" w:hAnsi="TimesLT"/>
      <w:b/>
      <w:szCs w:val="20"/>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Normal1">
    <w:name w:val="Normal1"/>
    <w:basedOn w:val="prastasis"/>
    <w:next w:val="prastasis"/>
    <w:rsid w:val="00591B6D"/>
    <w:pPr>
      <w:widowControl w:val="0"/>
      <w:suppressAutoHyphens/>
      <w:autoSpaceDE w:val="0"/>
      <w:spacing w:before="100" w:after="100"/>
    </w:pPr>
    <w:rPr>
      <w:rFonts w:eastAsia="Lucida Sans Unicode" w:cs="Tahoma"/>
      <w:lang w:val="lt-LT"/>
    </w:rPr>
  </w:style>
  <w:style w:type="paragraph" w:customStyle="1" w:styleId="NoSpacing1">
    <w:name w:val="No Spacing1"/>
    <w:qFormat/>
    <w:rsid w:val="00591B6D"/>
    <w:pPr>
      <w:spacing w:after="0" w:line="240" w:lineRule="auto"/>
    </w:pPr>
    <w:rPr>
      <w:rFonts w:ascii="Calibri" w:eastAsia="Calibri" w:hAnsi="Calibri" w:cs="Times New Roman"/>
      <w:lang w:val="en-US"/>
    </w:rPr>
  </w:style>
  <w:style w:type="character" w:customStyle="1" w:styleId="Antrat2Diagrama">
    <w:name w:val="Antraštė 2 Diagrama"/>
    <w:basedOn w:val="Numatytasispastraiposriftas"/>
    <w:link w:val="Antrat2"/>
    <w:rsid w:val="00591B6D"/>
    <w:rPr>
      <w:rFonts w:ascii="Times New Roman" w:eastAsia="Times New Roman" w:hAnsi="Times New Roman" w:cs="Times New Roman"/>
      <w:b/>
      <w:bCs/>
      <w:sz w:val="24"/>
      <w:szCs w:val="24"/>
    </w:rPr>
  </w:style>
  <w:style w:type="character" w:customStyle="1" w:styleId="Antrat3Diagrama">
    <w:name w:val="Antraštė 3 Diagrama"/>
    <w:basedOn w:val="Numatytasispastraiposriftas"/>
    <w:link w:val="Antrat3"/>
    <w:rsid w:val="00591B6D"/>
    <w:rPr>
      <w:rFonts w:ascii="TimesLT" w:eastAsia="Times New Roman" w:hAnsi="TimesLT" w:cs="Times New Roman"/>
      <w:b/>
      <w:sz w:val="24"/>
      <w:szCs w:val="20"/>
    </w:rPr>
  </w:style>
  <w:style w:type="paragraph" w:styleId="Pagrindinistekstas">
    <w:name w:val="Body Text"/>
    <w:basedOn w:val="prastasis"/>
    <w:link w:val="PagrindinistekstasDiagrama"/>
    <w:rsid w:val="00591B6D"/>
    <w:pPr>
      <w:jc w:val="both"/>
    </w:pPr>
    <w:rPr>
      <w:rFonts w:ascii="TimesLT" w:hAnsi="TimesLT"/>
      <w:szCs w:val="20"/>
      <w:lang w:val="lt-LT"/>
    </w:rPr>
  </w:style>
  <w:style w:type="character" w:customStyle="1" w:styleId="PagrindinistekstasDiagrama">
    <w:name w:val="Pagrindinis tekstas Diagrama"/>
    <w:basedOn w:val="Numatytasispastraiposriftas"/>
    <w:link w:val="Pagrindinistekstas"/>
    <w:rsid w:val="00591B6D"/>
    <w:rPr>
      <w:rFonts w:ascii="TimesLT" w:eastAsia="Times New Roman" w:hAnsi="TimesLT" w:cs="Times New Roman"/>
      <w:sz w:val="24"/>
      <w:szCs w:val="20"/>
    </w:rPr>
  </w:style>
  <w:style w:type="paragraph" w:styleId="Sraas2">
    <w:name w:val="List 2"/>
    <w:basedOn w:val="prastasis"/>
    <w:rsid w:val="00591B6D"/>
    <w:pPr>
      <w:ind w:left="566" w:hanging="283"/>
    </w:pPr>
  </w:style>
  <w:style w:type="paragraph" w:styleId="Pagrindiniotekstotrauka">
    <w:name w:val="Body Text Indent"/>
    <w:basedOn w:val="prastasis"/>
    <w:link w:val="PagrindiniotekstotraukaDiagrama"/>
    <w:uiPriority w:val="99"/>
    <w:semiHidden/>
    <w:unhideWhenUsed/>
    <w:rsid w:val="00591B6D"/>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591B6D"/>
    <w:rPr>
      <w:rFonts w:ascii="Times New Roman" w:eastAsia="Times New Roman" w:hAnsi="Times New Roman" w:cs="Times New Roman"/>
      <w:sz w:val="24"/>
      <w:szCs w:val="24"/>
      <w:lang w:val="en-GB"/>
    </w:rPr>
  </w:style>
  <w:style w:type="paragraph" w:styleId="Pagrindiniotekstotrauka2">
    <w:name w:val="Body Text Indent 2"/>
    <w:basedOn w:val="prastasis"/>
    <w:link w:val="Pagrindiniotekstotrauka2Diagrama"/>
    <w:uiPriority w:val="99"/>
    <w:semiHidden/>
    <w:unhideWhenUsed/>
    <w:rsid w:val="00591B6D"/>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591B6D"/>
    <w:rPr>
      <w:rFonts w:ascii="Times New Roman" w:eastAsia="Times New Roman" w:hAnsi="Times New Roman" w:cs="Times New Roman"/>
      <w:sz w:val="24"/>
      <w:szCs w:val="24"/>
      <w:lang w:val="en-GB"/>
    </w:rPr>
  </w:style>
  <w:style w:type="paragraph" w:styleId="Sraas">
    <w:name w:val="List"/>
    <w:basedOn w:val="prastasis"/>
    <w:uiPriority w:val="99"/>
    <w:semiHidden/>
    <w:unhideWhenUsed/>
    <w:rsid w:val="00591B6D"/>
    <w:pPr>
      <w:ind w:left="283" w:hanging="283"/>
      <w:contextualSpacing/>
    </w:pPr>
  </w:style>
  <w:style w:type="table" w:styleId="Lentelstinklelis">
    <w:name w:val="Table Grid"/>
    <w:basedOn w:val="prastojilentel"/>
    <w:uiPriority w:val="39"/>
    <w:rsid w:val="005107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ntrats">
    <w:name w:val="header"/>
    <w:basedOn w:val="prastasis"/>
    <w:link w:val="AntratsDiagrama"/>
    <w:uiPriority w:val="99"/>
    <w:unhideWhenUsed/>
    <w:rsid w:val="005107F5"/>
    <w:pPr>
      <w:tabs>
        <w:tab w:val="center" w:pos="4680"/>
        <w:tab w:val="right" w:pos="9360"/>
      </w:tabs>
    </w:pPr>
  </w:style>
  <w:style w:type="character" w:customStyle="1" w:styleId="AntratsDiagrama">
    <w:name w:val="Antraštės Diagrama"/>
    <w:basedOn w:val="Numatytasispastraiposriftas"/>
    <w:link w:val="Antrats"/>
    <w:uiPriority w:val="99"/>
    <w:rsid w:val="005107F5"/>
    <w:rPr>
      <w:rFonts w:ascii="Times New Roman" w:eastAsia="Times New Roman" w:hAnsi="Times New Roman" w:cs="Times New Roman"/>
      <w:sz w:val="24"/>
      <w:szCs w:val="24"/>
      <w:lang w:val="en-GB"/>
    </w:rPr>
  </w:style>
  <w:style w:type="paragraph" w:styleId="Porat">
    <w:name w:val="footer"/>
    <w:basedOn w:val="prastasis"/>
    <w:link w:val="PoratDiagrama"/>
    <w:uiPriority w:val="99"/>
    <w:unhideWhenUsed/>
    <w:rsid w:val="005107F5"/>
    <w:pPr>
      <w:tabs>
        <w:tab w:val="center" w:pos="4680"/>
        <w:tab w:val="right" w:pos="9360"/>
      </w:tabs>
    </w:pPr>
  </w:style>
  <w:style w:type="character" w:customStyle="1" w:styleId="PoratDiagrama">
    <w:name w:val="Poraštė Diagrama"/>
    <w:basedOn w:val="Numatytasispastraiposriftas"/>
    <w:link w:val="Porat"/>
    <w:uiPriority w:val="99"/>
    <w:rsid w:val="005107F5"/>
    <w:rPr>
      <w:rFonts w:ascii="Times New Roman" w:eastAsia="Times New Roman" w:hAnsi="Times New Roman" w:cs="Times New Roman"/>
      <w:sz w:val="24"/>
      <w:szCs w:val="24"/>
      <w:lang w:val="en-GB"/>
    </w:rPr>
  </w:style>
  <w:style w:type="paragraph" w:styleId="Debesliotekstas">
    <w:name w:val="Balloon Text"/>
    <w:basedOn w:val="prastasis"/>
    <w:link w:val="DebesliotekstasDiagrama"/>
    <w:uiPriority w:val="99"/>
    <w:semiHidden/>
    <w:unhideWhenUsed/>
    <w:rsid w:val="00D426B6"/>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426B6"/>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7</Pages>
  <Words>8231</Words>
  <Characters>4693</Characters>
  <Application>Microsoft Office Word</Application>
  <DocSecurity>0</DocSecurity>
  <Lines>39</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Danute</dc:creator>
  <cp:keywords/>
  <dc:description/>
  <cp:lastModifiedBy>rimav</cp:lastModifiedBy>
  <cp:revision>6</cp:revision>
  <cp:lastPrinted>2018-11-05T13:17:00Z</cp:lastPrinted>
  <dcterms:created xsi:type="dcterms:W3CDTF">2018-11-05T12:46:00Z</dcterms:created>
  <dcterms:modified xsi:type="dcterms:W3CDTF">2018-11-15T08:42:00Z</dcterms:modified>
</cp:coreProperties>
</file>