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D22F3C1" w14:textId="7CD83A31" w:rsidR="00E26BF3" w:rsidRPr="007F37F2" w:rsidRDefault="00E26BF3" w:rsidP="005271E4">
      <w:pPr>
        <w:rPr>
          <w:lang w:val="lt-LT"/>
        </w:rPr>
      </w:pPr>
      <w:r w:rsidRPr="005271E4">
        <w:rPr>
          <w:lang w:val="lt-LT"/>
        </w:rPr>
        <w:t xml:space="preserve">                                                                                                            </w:t>
      </w:r>
      <w:r w:rsidRPr="007F37F2">
        <w:rPr>
          <w:lang w:val="lt-LT"/>
        </w:rPr>
        <w:t xml:space="preserve">Šiaulių </w:t>
      </w:r>
      <w:r w:rsidR="00293CAE" w:rsidRPr="007F37F2">
        <w:rPr>
          <w:lang w:val="lt-LT"/>
        </w:rPr>
        <w:t>techninės kūrybos centro</w:t>
      </w:r>
    </w:p>
    <w:p w14:paraId="00EE0012" w14:textId="31089B32" w:rsidR="00E26BF3" w:rsidRPr="007F37F2" w:rsidRDefault="00E26BF3" w:rsidP="005271E4">
      <w:pPr>
        <w:ind w:left="5904" w:firstLine="576"/>
        <w:jc w:val="both"/>
        <w:rPr>
          <w:lang w:val="lt-LT"/>
        </w:rPr>
      </w:pPr>
      <w:r w:rsidRPr="007F37F2">
        <w:rPr>
          <w:lang w:val="lt-LT"/>
        </w:rPr>
        <w:t>202</w:t>
      </w:r>
      <w:r w:rsidR="00A0024E">
        <w:rPr>
          <w:lang w:val="pl-PL"/>
        </w:rPr>
        <w:t>4</w:t>
      </w:r>
      <w:r w:rsidRPr="007F37F2">
        <w:rPr>
          <w:lang w:val="lt-LT"/>
        </w:rPr>
        <w:t>-202</w:t>
      </w:r>
      <w:r w:rsidR="00A0024E">
        <w:rPr>
          <w:lang w:val="lt-LT"/>
        </w:rPr>
        <w:t>5</w:t>
      </w:r>
      <w:r w:rsidRPr="007F37F2">
        <w:rPr>
          <w:lang w:val="lt-LT"/>
        </w:rPr>
        <w:t xml:space="preserve">  m.</w:t>
      </w:r>
      <w:r w:rsidR="005271E4" w:rsidRPr="007F37F2">
        <w:rPr>
          <w:lang w:val="lt-LT"/>
        </w:rPr>
        <w:t xml:space="preserve"> </w:t>
      </w:r>
      <w:r w:rsidRPr="007F37F2">
        <w:rPr>
          <w:lang w:val="lt-LT"/>
        </w:rPr>
        <w:t>m. ugdymo plano</w:t>
      </w:r>
    </w:p>
    <w:p w14:paraId="3325F57C" w14:textId="3CB58A81" w:rsidR="007929BD" w:rsidRPr="005271E4" w:rsidRDefault="007929BD" w:rsidP="005271E4">
      <w:pPr>
        <w:ind w:left="5904" w:firstLine="576"/>
        <w:jc w:val="both"/>
        <w:rPr>
          <w:lang w:val="lt-LT"/>
        </w:rPr>
      </w:pPr>
      <w:r w:rsidRPr="007F37F2">
        <w:rPr>
          <w:lang w:val="lt-LT"/>
        </w:rPr>
        <w:t>1 priedas</w:t>
      </w:r>
    </w:p>
    <w:p w14:paraId="4585548E" w14:textId="77777777" w:rsidR="00E26BF3" w:rsidRPr="005271E4" w:rsidRDefault="00E26BF3" w:rsidP="005271E4">
      <w:pPr>
        <w:rPr>
          <w:lang w:val="lt-LT"/>
        </w:rPr>
      </w:pPr>
      <w:r w:rsidRPr="005271E4">
        <w:rPr>
          <w:lang w:val="lt-LT"/>
        </w:rPr>
        <w:tab/>
      </w:r>
    </w:p>
    <w:p w14:paraId="2709B743" w14:textId="77777777" w:rsidR="00E26BF3" w:rsidRPr="005271E4" w:rsidRDefault="00E26BF3" w:rsidP="005271E4">
      <w:pPr>
        <w:pStyle w:val="Antrat1"/>
        <w:rPr>
          <w:rFonts w:cs="Times New Roman"/>
          <w:lang w:val="lt-LT"/>
        </w:rPr>
      </w:pPr>
    </w:p>
    <w:p w14:paraId="4AA8FB1B" w14:textId="77777777" w:rsidR="00293CAE" w:rsidRDefault="00E26BF3" w:rsidP="005271E4">
      <w:pPr>
        <w:pStyle w:val="Antrat1"/>
        <w:rPr>
          <w:rFonts w:cs="Times New Roman"/>
          <w:lang w:val="lt-LT"/>
        </w:rPr>
      </w:pPr>
      <w:r w:rsidRPr="005271E4">
        <w:rPr>
          <w:rFonts w:cs="Times New Roman"/>
          <w:lang w:val="lt-LT"/>
        </w:rPr>
        <w:t xml:space="preserve">NEFORMALIOJO VAIKŲ ŠVIETIMO  </w:t>
      </w:r>
      <w:r w:rsidR="00293CAE">
        <w:rPr>
          <w:rFonts w:cs="Times New Roman"/>
          <w:lang w:val="lt-LT"/>
        </w:rPr>
        <w:t>„</w:t>
      </w:r>
      <w:r w:rsidR="000754CE" w:rsidRPr="005271E4">
        <w:rPr>
          <w:rFonts w:cs="Times New Roman"/>
          <w:lang w:val="lt-LT"/>
        </w:rPr>
        <w:t>A</w:t>
      </w:r>
      <w:r w:rsidR="00A25A00" w:rsidRPr="005271E4">
        <w:rPr>
          <w:rFonts w:cs="Times New Roman"/>
          <w:lang w:val="lt-LT"/>
        </w:rPr>
        <w:t>STROFIZIK</w:t>
      </w:r>
      <w:r w:rsidR="00293CAE">
        <w:rPr>
          <w:rFonts w:cs="Times New Roman"/>
          <w:lang w:val="lt-LT"/>
        </w:rPr>
        <w:t xml:space="preserve">OS“ </w:t>
      </w:r>
      <w:r w:rsidRPr="005271E4">
        <w:rPr>
          <w:rFonts w:cs="Times New Roman"/>
          <w:lang w:val="lt-LT"/>
        </w:rPr>
        <w:t>UGDYMO</w:t>
      </w:r>
    </w:p>
    <w:p w14:paraId="3AC844F4" w14:textId="4721FA6F" w:rsidR="00E26BF3" w:rsidRPr="005271E4" w:rsidRDefault="00E26BF3" w:rsidP="005271E4">
      <w:pPr>
        <w:pStyle w:val="Antrat1"/>
        <w:rPr>
          <w:rFonts w:cs="Times New Roman"/>
          <w:lang w:val="lt-LT"/>
        </w:rPr>
      </w:pPr>
      <w:r w:rsidRPr="005271E4">
        <w:rPr>
          <w:rFonts w:cs="Times New Roman"/>
          <w:lang w:val="lt-LT"/>
        </w:rPr>
        <w:t xml:space="preserve"> PROGRAMA 202</w:t>
      </w:r>
      <w:r w:rsidR="00A0024E">
        <w:rPr>
          <w:rFonts w:cs="Times New Roman"/>
          <w:lang w:val="lt-LT"/>
        </w:rPr>
        <w:t>4</w:t>
      </w:r>
      <w:r w:rsidRPr="005271E4">
        <w:rPr>
          <w:rFonts w:cs="Times New Roman"/>
          <w:lang w:val="lt-LT"/>
        </w:rPr>
        <w:t>-202</w:t>
      </w:r>
      <w:r w:rsidR="00A0024E">
        <w:rPr>
          <w:rFonts w:cs="Times New Roman"/>
          <w:lang w:val="lt-LT"/>
        </w:rPr>
        <w:t>5</w:t>
      </w:r>
      <w:r w:rsidRPr="005271E4">
        <w:rPr>
          <w:rFonts w:cs="Times New Roman"/>
          <w:lang w:val="lt-LT"/>
        </w:rPr>
        <w:t xml:space="preserve"> M.M.  </w:t>
      </w:r>
    </w:p>
    <w:p w14:paraId="300A26A6" w14:textId="77777777" w:rsidR="00E26BF3" w:rsidRPr="005271E4" w:rsidRDefault="00E26BF3" w:rsidP="005271E4">
      <w:pPr>
        <w:rPr>
          <w:sz w:val="16"/>
          <w:szCs w:val="16"/>
          <w:lang w:val="lt-LT"/>
        </w:rPr>
      </w:pPr>
    </w:p>
    <w:tbl>
      <w:tblPr>
        <w:tblW w:w="9644" w:type="dxa"/>
        <w:tblInd w:w="55" w:type="dxa"/>
        <w:tblLayout w:type="fixed"/>
        <w:tblCellMar>
          <w:top w:w="55" w:type="dxa"/>
          <w:left w:w="55" w:type="dxa"/>
          <w:bottom w:w="55" w:type="dxa"/>
          <w:right w:w="55" w:type="dxa"/>
        </w:tblCellMar>
        <w:tblLook w:val="0000" w:firstRow="0" w:lastRow="0" w:firstColumn="0" w:lastColumn="0" w:noHBand="0" w:noVBand="0"/>
      </w:tblPr>
      <w:tblGrid>
        <w:gridCol w:w="870"/>
        <w:gridCol w:w="1824"/>
        <w:gridCol w:w="850"/>
        <w:gridCol w:w="267"/>
        <w:gridCol w:w="13"/>
        <w:gridCol w:w="511"/>
        <w:gridCol w:w="852"/>
        <w:gridCol w:w="1536"/>
        <w:gridCol w:w="30"/>
        <w:gridCol w:w="2891"/>
      </w:tblGrid>
      <w:tr w:rsidR="00E26BF3" w:rsidRPr="005271E4" w14:paraId="1F076088" w14:textId="77777777" w:rsidTr="00E25788">
        <w:tc>
          <w:tcPr>
            <w:tcW w:w="9644" w:type="dxa"/>
            <w:gridSpan w:val="10"/>
            <w:tcBorders>
              <w:top w:val="single" w:sz="2" w:space="0" w:color="000000"/>
              <w:left w:val="single" w:sz="2" w:space="0" w:color="000000"/>
              <w:bottom w:val="single" w:sz="2" w:space="0" w:color="000000"/>
              <w:right w:val="single" w:sz="2" w:space="0" w:color="000000"/>
            </w:tcBorders>
          </w:tcPr>
          <w:p w14:paraId="10797843" w14:textId="77777777" w:rsidR="00E26BF3" w:rsidRPr="005271E4" w:rsidRDefault="00E26BF3" w:rsidP="005271E4">
            <w:pPr>
              <w:snapToGrid w:val="0"/>
              <w:rPr>
                <w:b/>
                <w:bCs/>
                <w:lang w:val="lt-LT"/>
              </w:rPr>
            </w:pPr>
            <w:r w:rsidRPr="005271E4">
              <w:rPr>
                <w:b/>
                <w:bCs/>
                <w:lang w:val="lt-LT"/>
              </w:rPr>
              <w:t>1. Programos rengėjas</w:t>
            </w:r>
          </w:p>
        </w:tc>
      </w:tr>
      <w:tr w:rsidR="00E26BF3" w:rsidRPr="005271E4" w14:paraId="0B40FDAE" w14:textId="77777777" w:rsidTr="00E25788">
        <w:tc>
          <w:tcPr>
            <w:tcW w:w="3811" w:type="dxa"/>
            <w:gridSpan w:val="4"/>
            <w:tcBorders>
              <w:top w:val="nil"/>
              <w:left w:val="single" w:sz="2" w:space="0" w:color="000000"/>
              <w:bottom w:val="single" w:sz="2" w:space="0" w:color="000000"/>
              <w:right w:val="nil"/>
            </w:tcBorders>
          </w:tcPr>
          <w:p w14:paraId="790F121A" w14:textId="77777777" w:rsidR="00E26BF3" w:rsidRPr="005271E4" w:rsidRDefault="00E26BF3" w:rsidP="005271E4">
            <w:pPr>
              <w:snapToGrid w:val="0"/>
              <w:jc w:val="center"/>
              <w:rPr>
                <w:lang w:val="lt-LT"/>
              </w:rPr>
            </w:pPr>
            <w:r w:rsidRPr="005271E4">
              <w:rPr>
                <w:lang w:val="lt-LT"/>
              </w:rPr>
              <w:t>Vardas ir pavardė</w:t>
            </w:r>
          </w:p>
        </w:tc>
        <w:tc>
          <w:tcPr>
            <w:tcW w:w="5833" w:type="dxa"/>
            <w:gridSpan w:val="6"/>
            <w:tcBorders>
              <w:top w:val="nil"/>
              <w:left w:val="single" w:sz="2" w:space="0" w:color="000000"/>
              <w:bottom w:val="single" w:sz="2" w:space="0" w:color="000000"/>
              <w:right w:val="single" w:sz="2" w:space="0" w:color="000000"/>
            </w:tcBorders>
          </w:tcPr>
          <w:p w14:paraId="52366156" w14:textId="77777777" w:rsidR="00E26BF3" w:rsidRPr="005271E4" w:rsidRDefault="00E26BF3" w:rsidP="005271E4">
            <w:pPr>
              <w:snapToGrid w:val="0"/>
              <w:jc w:val="center"/>
              <w:rPr>
                <w:lang w:val="lt-LT"/>
              </w:rPr>
            </w:pPr>
            <w:r w:rsidRPr="005271E4">
              <w:rPr>
                <w:lang w:val="lt-LT"/>
              </w:rPr>
              <w:t>Pareigos, kvalifikacija</w:t>
            </w:r>
          </w:p>
        </w:tc>
      </w:tr>
      <w:tr w:rsidR="00E26BF3" w:rsidRPr="005271E4" w14:paraId="0B708FBF" w14:textId="77777777" w:rsidTr="00E25788">
        <w:tc>
          <w:tcPr>
            <w:tcW w:w="3811" w:type="dxa"/>
            <w:gridSpan w:val="4"/>
            <w:tcBorders>
              <w:top w:val="nil"/>
              <w:left w:val="single" w:sz="2" w:space="0" w:color="000000"/>
              <w:bottom w:val="single" w:sz="2" w:space="0" w:color="000000"/>
              <w:right w:val="nil"/>
            </w:tcBorders>
          </w:tcPr>
          <w:p w14:paraId="5750C318" w14:textId="77777777" w:rsidR="00E26BF3" w:rsidRPr="005271E4" w:rsidRDefault="000754CE" w:rsidP="005271E4">
            <w:pPr>
              <w:snapToGrid w:val="0"/>
              <w:jc w:val="center"/>
              <w:rPr>
                <w:b/>
                <w:bCs/>
                <w:lang w:val="lt-LT"/>
              </w:rPr>
            </w:pPr>
            <w:r w:rsidRPr="005271E4">
              <w:rPr>
                <w:b/>
                <w:bCs/>
                <w:lang w:val="lt-LT"/>
              </w:rPr>
              <w:t>Vacys Jankus</w:t>
            </w:r>
          </w:p>
        </w:tc>
        <w:tc>
          <w:tcPr>
            <w:tcW w:w="5833" w:type="dxa"/>
            <w:gridSpan w:val="6"/>
            <w:tcBorders>
              <w:top w:val="nil"/>
              <w:left w:val="single" w:sz="2" w:space="0" w:color="000000"/>
              <w:bottom w:val="single" w:sz="2" w:space="0" w:color="000000"/>
              <w:right w:val="single" w:sz="2" w:space="0" w:color="000000"/>
            </w:tcBorders>
          </w:tcPr>
          <w:p w14:paraId="5059431D" w14:textId="77777777" w:rsidR="00E26BF3" w:rsidRPr="005271E4" w:rsidRDefault="000754CE" w:rsidP="005271E4">
            <w:pPr>
              <w:snapToGrid w:val="0"/>
              <w:jc w:val="center"/>
              <w:rPr>
                <w:bCs/>
                <w:lang w:val="lt-LT"/>
              </w:rPr>
            </w:pPr>
            <w:r w:rsidRPr="005271E4">
              <w:rPr>
                <w:b/>
                <w:bCs/>
                <w:lang w:val="lt-LT"/>
              </w:rPr>
              <w:t xml:space="preserve"> </w:t>
            </w:r>
            <w:r w:rsidR="00A25A00" w:rsidRPr="005271E4">
              <w:rPr>
                <w:b/>
                <w:bCs/>
                <w:lang w:val="lt-LT"/>
              </w:rPr>
              <w:t xml:space="preserve">  </w:t>
            </w:r>
            <w:r w:rsidR="00B15D9A" w:rsidRPr="005271E4">
              <w:rPr>
                <w:bCs/>
                <w:lang w:val="lt-LT"/>
              </w:rPr>
              <w:t>M</w:t>
            </w:r>
            <w:r w:rsidRPr="005271E4">
              <w:rPr>
                <w:bCs/>
                <w:lang w:val="lt-LT"/>
              </w:rPr>
              <w:t>okytojas - metodinikas</w:t>
            </w:r>
          </w:p>
        </w:tc>
      </w:tr>
      <w:tr w:rsidR="00E26BF3" w:rsidRPr="005271E4" w14:paraId="4D298BDC" w14:textId="77777777" w:rsidTr="00E25788">
        <w:tc>
          <w:tcPr>
            <w:tcW w:w="9644" w:type="dxa"/>
            <w:gridSpan w:val="10"/>
            <w:tcBorders>
              <w:top w:val="single" w:sz="2" w:space="0" w:color="000000"/>
              <w:left w:val="single" w:sz="2" w:space="0" w:color="000000"/>
              <w:bottom w:val="single" w:sz="2" w:space="0" w:color="000000"/>
              <w:right w:val="single" w:sz="2" w:space="0" w:color="000000"/>
            </w:tcBorders>
          </w:tcPr>
          <w:p w14:paraId="629D71F4" w14:textId="77777777" w:rsidR="00E26BF3" w:rsidRPr="005271E4" w:rsidRDefault="00E26BF3" w:rsidP="005271E4">
            <w:pPr>
              <w:snapToGrid w:val="0"/>
              <w:rPr>
                <w:b/>
                <w:bCs/>
                <w:lang w:val="lt-LT"/>
              </w:rPr>
            </w:pPr>
            <w:r w:rsidRPr="005271E4">
              <w:rPr>
                <w:b/>
                <w:bCs/>
                <w:lang w:val="lt-LT"/>
              </w:rPr>
              <w:t xml:space="preserve">2. Programos trukmė ir apimtis </w:t>
            </w:r>
          </w:p>
        </w:tc>
      </w:tr>
      <w:tr w:rsidR="00E26BF3" w:rsidRPr="005271E4" w14:paraId="1DBEFC81" w14:textId="77777777" w:rsidTr="00E25788">
        <w:trPr>
          <w:cantSplit/>
          <w:trHeight w:hRule="exact" w:val="768"/>
        </w:trPr>
        <w:tc>
          <w:tcPr>
            <w:tcW w:w="3824" w:type="dxa"/>
            <w:gridSpan w:val="5"/>
            <w:vMerge w:val="restart"/>
            <w:tcBorders>
              <w:top w:val="nil"/>
              <w:left w:val="single" w:sz="2" w:space="0" w:color="000000"/>
              <w:bottom w:val="single" w:sz="2" w:space="0" w:color="000000"/>
              <w:right w:val="nil"/>
            </w:tcBorders>
          </w:tcPr>
          <w:p w14:paraId="4DE7582E" w14:textId="77777777" w:rsidR="00E26BF3" w:rsidRPr="005271E4" w:rsidRDefault="00E26BF3" w:rsidP="005271E4">
            <w:pPr>
              <w:snapToGrid w:val="0"/>
              <w:jc w:val="center"/>
              <w:rPr>
                <w:lang w:val="lt-LT"/>
              </w:rPr>
            </w:pPr>
            <w:r w:rsidRPr="005271E4">
              <w:rPr>
                <w:lang w:val="lt-LT"/>
              </w:rPr>
              <w:t xml:space="preserve">Trukmė </w:t>
            </w:r>
          </w:p>
          <w:p w14:paraId="3F2EADB5" w14:textId="77777777" w:rsidR="00E26BF3" w:rsidRPr="005271E4" w:rsidRDefault="00E26BF3" w:rsidP="005271E4">
            <w:pPr>
              <w:jc w:val="center"/>
              <w:rPr>
                <w:lang w:val="lt-LT"/>
              </w:rPr>
            </w:pPr>
            <w:r w:rsidRPr="005271E4">
              <w:rPr>
                <w:lang w:val="lt-LT"/>
              </w:rPr>
              <w:t>( trumpalaikė – pusė metų ar vieneri metai, ilgalaikė – daugiau nei vieneri metai)</w:t>
            </w:r>
          </w:p>
        </w:tc>
        <w:tc>
          <w:tcPr>
            <w:tcW w:w="5820" w:type="dxa"/>
            <w:gridSpan w:val="5"/>
            <w:tcBorders>
              <w:top w:val="nil"/>
              <w:left w:val="single" w:sz="2" w:space="0" w:color="000000"/>
              <w:bottom w:val="single" w:sz="2" w:space="0" w:color="000000"/>
              <w:right w:val="single" w:sz="2" w:space="0" w:color="000000"/>
            </w:tcBorders>
          </w:tcPr>
          <w:p w14:paraId="7CCAE027" w14:textId="77777777" w:rsidR="00E26BF3" w:rsidRPr="005271E4" w:rsidRDefault="00E26BF3" w:rsidP="005271E4">
            <w:pPr>
              <w:snapToGrid w:val="0"/>
              <w:jc w:val="center"/>
              <w:rPr>
                <w:lang w:val="lt-LT"/>
              </w:rPr>
            </w:pPr>
            <w:r w:rsidRPr="005271E4">
              <w:rPr>
                <w:lang w:val="lt-LT"/>
              </w:rPr>
              <w:t>Apimtis – valandų skaičius</w:t>
            </w:r>
          </w:p>
          <w:p w14:paraId="0E062B7C" w14:textId="77777777" w:rsidR="00E26BF3" w:rsidRPr="005271E4" w:rsidRDefault="00E26BF3" w:rsidP="005271E4">
            <w:pPr>
              <w:snapToGrid w:val="0"/>
              <w:jc w:val="center"/>
              <w:rPr>
                <w:lang w:val="lt-LT"/>
              </w:rPr>
            </w:pPr>
            <w:r w:rsidRPr="005271E4">
              <w:rPr>
                <w:lang w:val="lt-LT"/>
              </w:rPr>
              <w:t>Ilgalaikė</w:t>
            </w:r>
          </w:p>
        </w:tc>
      </w:tr>
      <w:tr w:rsidR="00E26BF3" w:rsidRPr="005271E4" w14:paraId="3C01CC6A" w14:textId="77777777" w:rsidTr="00E25788">
        <w:trPr>
          <w:cantSplit/>
        </w:trPr>
        <w:tc>
          <w:tcPr>
            <w:tcW w:w="3824" w:type="dxa"/>
            <w:gridSpan w:val="5"/>
            <w:vMerge/>
            <w:tcBorders>
              <w:top w:val="nil"/>
              <w:left w:val="single" w:sz="2" w:space="0" w:color="000000"/>
              <w:bottom w:val="single" w:sz="2" w:space="0" w:color="000000"/>
              <w:right w:val="nil"/>
            </w:tcBorders>
            <w:vAlign w:val="center"/>
          </w:tcPr>
          <w:p w14:paraId="42E9AD24" w14:textId="77777777" w:rsidR="00E26BF3" w:rsidRPr="005271E4" w:rsidRDefault="00E26BF3" w:rsidP="005271E4">
            <w:pPr>
              <w:rPr>
                <w:lang w:val="lt-LT"/>
              </w:rPr>
            </w:pPr>
          </w:p>
        </w:tc>
        <w:tc>
          <w:tcPr>
            <w:tcW w:w="2929" w:type="dxa"/>
            <w:gridSpan w:val="4"/>
            <w:tcBorders>
              <w:top w:val="nil"/>
              <w:left w:val="single" w:sz="2" w:space="0" w:color="000000"/>
              <w:bottom w:val="single" w:sz="2" w:space="0" w:color="000000"/>
              <w:right w:val="nil"/>
            </w:tcBorders>
          </w:tcPr>
          <w:p w14:paraId="19A41479" w14:textId="77777777" w:rsidR="00E26BF3" w:rsidRPr="005271E4" w:rsidRDefault="00E26BF3" w:rsidP="005271E4">
            <w:pPr>
              <w:snapToGrid w:val="0"/>
              <w:jc w:val="center"/>
              <w:rPr>
                <w:lang w:val="lt-LT"/>
              </w:rPr>
            </w:pPr>
            <w:r w:rsidRPr="005271E4">
              <w:rPr>
                <w:lang w:val="lt-LT"/>
              </w:rPr>
              <w:t xml:space="preserve">Per savaitę </w:t>
            </w:r>
          </w:p>
        </w:tc>
        <w:tc>
          <w:tcPr>
            <w:tcW w:w="2891" w:type="dxa"/>
            <w:tcBorders>
              <w:top w:val="nil"/>
              <w:left w:val="single" w:sz="2" w:space="0" w:color="000000"/>
              <w:bottom w:val="single" w:sz="2" w:space="0" w:color="000000"/>
              <w:right w:val="single" w:sz="2" w:space="0" w:color="000000"/>
            </w:tcBorders>
          </w:tcPr>
          <w:p w14:paraId="46B229FE" w14:textId="77777777" w:rsidR="00E26BF3" w:rsidRPr="005271E4" w:rsidRDefault="00E26BF3" w:rsidP="005271E4">
            <w:pPr>
              <w:snapToGrid w:val="0"/>
              <w:jc w:val="center"/>
              <w:rPr>
                <w:lang w:val="lt-LT"/>
              </w:rPr>
            </w:pPr>
            <w:r w:rsidRPr="005271E4">
              <w:rPr>
                <w:lang w:val="lt-LT"/>
              </w:rPr>
              <w:t xml:space="preserve">Per mokslo metus </w:t>
            </w:r>
          </w:p>
        </w:tc>
      </w:tr>
      <w:tr w:rsidR="00E26BF3" w:rsidRPr="005271E4" w14:paraId="13A4C718" w14:textId="77777777" w:rsidTr="00E25788">
        <w:tc>
          <w:tcPr>
            <w:tcW w:w="3824" w:type="dxa"/>
            <w:gridSpan w:val="5"/>
            <w:tcBorders>
              <w:top w:val="nil"/>
              <w:left w:val="single" w:sz="2" w:space="0" w:color="000000"/>
              <w:bottom w:val="single" w:sz="2" w:space="0" w:color="000000"/>
              <w:right w:val="nil"/>
            </w:tcBorders>
          </w:tcPr>
          <w:p w14:paraId="2C0BE1DD" w14:textId="4186EB03" w:rsidR="00E26BF3" w:rsidRPr="005271E4" w:rsidRDefault="00E26BF3" w:rsidP="005271E4">
            <w:pPr>
              <w:snapToGrid w:val="0"/>
              <w:jc w:val="center"/>
              <w:rPr>
                <w:lang w:val="lt-LT"/>
              </w:rPr>
            </w:pPr>
            <w:r w:rsidRPr="005271E4">
              <w:rPr>
                <w:lang w:val="lt-LT"/>
              </w:rPr>
              <w:t>202</w:t>
            </w:r>
            <w:r w:rsidR="00A0024E">
              <w:rPr>
                <w:lang w:val="lt-LT"/>
              </w:rPr>
              <w:t>4</w:t>
            </w:r>
            <w:r w:rsidRPr="005271E4">
              <w:rPr>
                <w:lang w:val="lt-LT"/>
              </w:rPr>
              <w:t>-202</w:t>
            </w:r>
            <w:r w:rsidR="00A0024E">
              <w:rPr>
                <w:lang w:val="lt-LT"/>
              </w:rPr>
              <w:t>5</w:t>
            </w:r>
            <w:r w:rsidRPr="005271E4">
              <w:rPr>
                <w:lang w:val="lt-LT"/>
              </w:rPr>
              <w:t xml:space="preserve"> m.</w:t>
            </w:r>
            <w:r w:rsidR="005271E4" w:rsidRPr="005271E4">
              <w:rPr>
                <w:lang w:val="lt-LT"/>
              </w:rPr>
              <w:t xml:space="preserve"> </w:t>
            </w:r>
            <w:r w:rsidRPr="005271E4">
              <w:rPr>
                <w:lang w:val="lt-LT"/>
              </w:rPr>
              <w:t>m.</w:t>
            </w:r>
          </w:p>
        </w:tc>
        <w:tc>
          <w:tcPr>
            <w:tcW w:w="2929" w:type="dxa"/>
            <w:gridSpan w:val="4"/>
            <w:tcBorders>
              <w:top w:val="nil"/>
              <w:left w:val="single" w:sz="2" w:space="0" w:color="000000"/>
              <w:bottom w:val="single" w:sz="2" w:space="0" w:color="000000"/>
              <w:right w:val="nil"/>
            </w:tcBorders>
          </w:tcPr>
          <w:p w14:paraId="5EE4AF94" w14:textId="0A7B40CC" w:rsidR="00E26BF3" w:rsidRPr="005271E4" w:rsidRDefault="00542737" w:rsidP="005271E4">
            <w:pPr>
              <w:snapToGrid w:val="0"/>
              <w:jc w:val="center"/>
              <w:rPr>
                <w:lang w:val="lt-LT"/>
              </w:rPr>
            </w:pPr>
            <w:r>
              <w:rPr>
                <w:lang w:val="lt-LT"/>
              </w:rPr>
              <w:t xml:space="preserve">4 </w:t>
            </w:r>
            <w:r w:rsidR="00E26BF3" w:rsidRPr="005271E4">
              <w:rPr>
                <w:lang w:val="lt-LT"/>
              </w:rPr>
              <w:t>val.</w:t>
            </w:r>
          </w:p>
        </w:tc>
        <w:tc>
          <w:tcPr>
            <w:tcW w:w="2891" w:type="dxa"/>
            <w:tcBorders>
              <w:top w:val="nil"/>
              <w:left w:val="single" w:sz="2" w:space="0" w:color="000000"/>
              <w:bottom w:val="single" w:sz="2" w:space="0" w:color="000000"/>
              <w:right w:val="single" w:sz="2" w:space="0" w:color="000000"/>
            </w:tcBorders>
          </w:tcPr>
          <w:p w14:paraId="0630A7DF" w14:textId="30A2427E" w:rsidR="00E26BF3" w:rsidRPr="005271E4" w:rsidRDefault="00542737" w:rsidP="005271E4">
            <w:pPr>
              <w:snapToGrid w:val="0"/>
              <w:jc w:val="center"/>
              <w:rPr>
                <w:lang w:val="lt-LT"/>
              </w:rPr>
            </w:pPr>
            <w:r>
              <w:rPr>
                <w:lang w:val="lt-LT"/>
              </w:rPr>
              <w:t>140</w:t>
            </w:r>
            <w:r w:rsidR="00E26BF3" w:rsidRPr="005271E4">
              <w:rPr>
                <w:lang w:val="lt-LT"/>
              </w:rPr>
              <w:t xml:space="preserve"> val.</w:t>
            </w:r>
          </w:p>
        </w:tc>
      </w:tr>
      <w:tr w:rsidR="00E26BF3" w:rsidRPr="005271E4" w14:paraId="7A4BCC8D" w14:textId="77777777" w:rsidTr="00E25788">
        <w:tc>
          <w:tcPr>
            <w:tcW w:w="9644" w:type="dxa"/>
            <w:gridSpan w:val="10"/>
            <w:tcBorders>
              <w:top w:val="single" w:sz="2" w:space="0" w:color="000000"/>
              <w:left w:val="single" w:sz="2" w:space="0" w:color="000000"/>
              <w:bottom w:val="single" w:sz="2" w:space="0" w:color="000000"/>
              <w:right w:val="single" w:sz="2" w:space="0" w:color="000000"/>
            </w:tcBorders>
          </w:tcPr>
          <w:p w14:paraId="676DCC84" w14:textId="77777777" w:rsidR="00E26BF3" w:rsidRPr="005271E4" w:rsidRDefault="00E26BF3" w:rsidP="005271E4">
            <w:pPr>
              <w:snapToGrid w:val="0"/>
              <w:rPr>
                <w:b/>
                <w:bCs/>
                <w:lang w:val="lt-LT"/>
              </w:rPr>
            </w:pPr>
            <w:r w:rsidRPr="005271E4">
              <w:rPr>
                <w:b/>
                <w:bCs/>
                <w:lang w:val="lt-LT"/>
              </w:rPr>
              <w:t>3. Programos dalyviai ir jų amžius</w:t>
            </w:r>
          </w:p>
        </w:tc>
      </w:tr>
      <w:tr w:rsidR="00E26BF3" w:rsidRPr="005271E4" w14:paraId="20731403" w14:textId="77777777" w:rsidTr="00E25788">
        <w:tc>
          <w:tcPr>
            <w:tcW w:w="3811" w:type="dxa"/>
            <w:gridSpan w:val="4"/>
            <w:tcBorders>
              <w:top w:val="nil"/>
              <w:left w:val="single" w:sz="2" w:space="0" w:color="000000"/>
              <w:bottom w:val="single" w:sz="2" w:space="0" w:color="000000"/>
              <w:right w:val="nil"/>
            </w:tcBorders>
          </w:tcPr>
          <w:p w14:paraId="48F32CF1" w14:textId="77777777" w:rsidR="00E26BF3" w:rsidRPr="005271E4" w:rsidRDefault="00E26BF3" w:rsidP="005271E4">
            <w:pPr>
              <w:snapToGrid w:val="0"/>
              <w:jc w:val="center"/>
              <w:rPr>
                <w:lang w:val="lt-LT"/>
              </w:rPr>
            </w:pPr>
            <w:r w:rsidRPr="005271E4">
              <w:rPr>
                <w:lang w:val="lt-LT"/>
              </w:rPr>
              <w:t>Dalyvių skaičius grupėje</w:t>
            </w:r>
          </w:p>
        </w:tc>
        <w:tc>
          <w:tcPr>
            <w:tcW w:w="2912" w:type="dxa"/>
            <w:gridSpan w:val="4"/>
            <w:tcBorders>
              <w:top w:val="nil"/>
              <w:left w:val="single" w:sz="2" w:space="0" w:color="000000"/>
              <w:bottom w:val="single" w:sz="2" w:space="0" w:color="000000"/>
              <w:right w:val="nil"/>
            </w:tcBorders>
          </w:tcPr>
          <w:p w14:paraId="340FECCC" w14:textId="77777777" w:rsidR="00E26BF3" w:rsidRPr="005271E4" w:rsidRDefault="00E26BF3" w:rsidP="005271E4">
            <w:pPr>
              <w:snapToGrid w:val="0"/>
              <w:jc w:val="center"/>
              <w:rPr>
                <w:lang w:val="lt-LT"/>
              </w:rPr>
            </w:pPr>
            <w:r w:rsidRPr="005271E4">
              <w:rPr>
                <w:lang w:val="lt-LT"/>
              </w:rPr>
              <w:t>Grupių skaičius</w:t>
            </w:r>
          </w:p>
        </w:tc>
        <w:tc>
          <w:tcPr>
            <w:tcW w:w="2921" w:type="dxa"/>
            <w:gridSpan w:val="2"/>
            <w:tcBorders>
              <w:top w:val="nil"/>
              <w:left w:val="single" w:sz="2" w:space="0" w:color="000000"/>
              <w:bottom w:val="single" w:sz="2" w:space="0" w:color="000000"/>
              <w:right w:val="single" w:sz="2" w:space="0" w:color="000000"/>
            </w:tcBorders>
          </w:tcPr>
          <w:p w14:paraId="61FC2061" w14:textId="77777777" w:rsidR="00E26BF3" w:rsidRPr="005271E4" w:rsidRDefault="00E26BF3" w:rsidP="005271E4">
            <w:pPr>
              <w:snapToGrid w:val="0"/>
              <w:jc w:val="center"/>
              <w:rPr>
                <w:lang w:val="lt-LT"/>
              </w:rPr>
            </w:pPr>
            <w:r w:rsidRPr="005271E4">
              <w:rPr>
                <w:lang w:val="lt-LT"/>
              </w:rPr>
              <w:t>Vaikų amžius</w:t>
            </w:r>
          </w:p>
        </w:tc>
      </w:tr>
      <w:tr w:rsidR="00E26BF3" w:rsidRPr="005271E4" w14:paraId="0AF7DF4B" w14:textId="77777777" w:rsidTr="00E25788">
        <w:tc>
          <w:tcPr>
            <w:tcW w:w="3811" w:type="dxa"/>
            <w:gridSpan w:val="4"/>
            <w:tcBorders>
              <w:top w:val="nil"/>
              <w:left w:val="single" w:sz="2" w:space="0" w:color="000000"/>
              <w:bottom w:val="single" w:sz="2" w:space="0" w:color="000000"/>
              <w:right w:val="nil"/>
            </w:tcBorders>
          </w:tcPr>
          <w:p w14:paraId="79D38AB5" w14:textId="77777777" w:rsidR="00E26BF3" w:rsidRPr="005271E4" w:rsidRDefault="00E26BF3" w:rsidP="005271E4">
            <w:pPr>
              <w:snapToGrid w:val="0"/>
              <w:jc w:val="center"/>
              <w:rPr>
                <w:lang w:val="lt-LT"/>
              </w:rPr>
            </w:pPr>
            <w:r w:rsidRPr="005271E4">
              <w:rPr>
                <w:lang w:val="lt-LT"/>
              </w:rPr>
              <w:t>12</w:t>
            </w:r>
          </w:p>
        </w:tc>
        <w:tc>
          <w:tcPr>
            <w:tcW w:w="2912" w:type="dxa"/>
            <w:gridSpan w:val="4"/>
            <w:tcBorders>
              <w:top w:val="nil"/>
              <w:left w:val="single" w:sz="2" w:space="0" w:color="000000"/>
              <w:bottom w:val="single" w:sz="2" w:space="0" w:color="000000"/>
              <w:right w:val="nil"/>
            </w:tcBorders>
          </w:tcPr>
          <w:p w14:paraId="437D36DE" w14:textId="6DDC3ED7" w:rsidR="00E26BF3" w:rsidRPr="00542737" w:rsidRDefault="00542737" w:rsidP="005271E4">
            <w:pPr>
              <w:snapToGrid w:val="0"/>
              <w:jc w:val="center"/>
              <w:rPr>
                <w:lang w:val="en-US"/>
              </w:rPr>
            </w:pPr>
            <w:r>
              <w:rPr>
                <w:lang w:val="en-US"/>
              </w:rPr>
              <w:t>2</w:t>
            </w:r>
          </w:p>
        </w:tc>
        <w:tc>
          <w:tcPr>
            <w:tcW w:w="2921" w:type="dxa"/>
            <w:gridSpan w:val="2"/>
            <w:tcBorders>
              <w:top w:val="nil"/>
              <w:left w:val="single" w:sz="2" w:space="0" w:color="000000"/>
              <w:bottom w:val="single" w:sz="2" w:space="0" w:color="000000"/>
              <w:right w:val="single" w:sz="2" w:space="0" w:color="000000"/>
            </w:tcBorders>
          </w:tcPr>
          <w:p w14:paraId="35AEB8E4" w14:textId="77777777" w:rsidR="00E26BF3" w:rsidRPr="005271E4" w:rsidRDefault="000754CE" w:rsidP="005271E4">
            <w:pPr>
              <w:snapToGrid w:val="0"/>
              <w:jc w:val="center"/>
              <w:rPr>
                <w:lang w:val="lt-LT"/>
              </w:rPr>
            </w:pPr>
            <w:r w:rsidRPr="005271E4">
              <w:rPr>
                <w:lang w:val="lt-LT"/>
              </w:rPr>
              <w:t>12 – 18 m.</w:t>
            </w:r>
          </w:p>
        </w:tc>
      </w:tr>
      <w:tr w:rsidR="00E26BF3" w:rsidRPr="005271E4" w14:paraId="09CA1A0A" w14:textId="77777777" w:rsidTr="00E25788">
        <w:tc>
          <w:tcPr>
            <w:tcW w:w="9644" w:type="dxa"/>
            <w:gridSpan w:val="10"/>
            <w:tcBorders>
              <w:top w:val="single" w:sz="2" w:space="0" w:color="000000"/>
              <w:left w:val="single" w:sz="2" w:space="0" w:color="000000"/>
              <w:bottom w:val="single" w:sz="2" w:space="0" w:color="000000"/>
              <w:right w:val="single" w:sz="2" w:space="0" w:color="000000"/>
            </w:tcBorders>
          </w:tcPr>
          <w:p w14:paraId="7E90884E" w14:textId="77777777" w:rsidR="00E26BF3" w:rsidRPr="005271E4" w:rsidRDefault="00E26BF3" w:rsidP="005271E4">
            <w:pPr>
              <w:pStyle w:val="Lentelsturinys"/>
              <w:snapToGrid w:val="0"/>
              <w:rPr>
                <w:b/>
                <w:bCs/>
              </w:rPr>
            </w:pPr>
            <w:r w:rsidRPr="005271E4">
              <w:rPr>
                <w:b/>
                <w:bCs/>
              </w:rPr>
              <w:t>4. Programos aktualumas</w:t>
            </w:r>
          </w:p>
        </w:tc>
      </w:tr>
      <w:tr w:rsidR="00E26BF3" w:rsidRPr="00A0024E" w14:paraId="4C46343E" w14:textId="77777777" w:rsidTr="00E25788">
        <w:trPr>
          <w:trHeight w:val="1093"/>
        </w:trPr>
        <w:tc>
          <w:tcPr>
            <w:tcW w:w="9644" w:type="dxa"/>
            <w:gridSpan w:val="10"/>
            <w:tcBorders>
              <w:top w:val="nil"/>
              <w:left w:val="single" w:sz="2" w:space="0" w:color="000000"/>
              <w:bottom w:val="single" w:sz="2" w:space="0" w:color="000000"/>
              <w:right w:val="single" w:sz="2" w:space="0" w:color="000000"/>
            </w:tcBorders>
          </w:tcPr>
          <w:p w14:paraId="2955B54B" w14:textId="77777777" w:rsidR="00D96172" w:rsidRPr="00774393" w:rsidRDefault="00D96172" w:rsidP="005271E4">
            <w:pPr>
              <w:pStyle w:val="HTMLiankstoformatuotas"/>
              <w:shd w:val="clear" w:color="auto" w:fill="F8F9FA"/>
              <w:jc w:val="both"/>
              <w:rPr>
                <w:rFonts w:ascii="Times New Roman" w:hAnsi="Times New Roman" w:cs="Times New Roman"/>
                <w:color w:val="FF0000"/>
                <w:sz w:val="24"/>
                <w:szCs w:val="24"/>
              </w:rPr>
            </w:pPr>
            <w:r w:rsidRPr="005271E4">
              <w:rPr>
                <w:rFonts w:ascii="Times New Roman" w:hAnsi="Times New Roman" w:cs="Times New Roman"/>
                <w:sz w:val="24"/>
                <w:szCs w:val="24"/>
              </w:rPr>
              <w:t xml:space="preserve">Astronomija yra viena įdomiausių ir sparčiausiai besivystančių mokslo šakų. </w:t>
            </w:r>
            <w:r w:rsidR="005271E4" w:rsidRPr="005271E4">
              <w:rPr>
                <w:rFonts w:ascii="Times New Roman" w:hAnsi="Times New Roman" w:cs="Times New Roman"/>
                <w:sz w:val="24"/>
                <w:szCs w:val="24"/>
              </w:rPr>
              <w:t xml:space="preserve">Ši sritis vystosi ir tobulėja remdamasi visų mokslo, technikos ir gamybos sričių laimėjimais ir yra išskirtinai patogi integruojant visus </w:t>
            </w:r>
            <w:r w:rsidR="005271E4" w:rsidRPr="00774393">
              <w:rPr>
                <w:rFonts w:ascii="Times New Roman" w:hAnsi="Times New Roman" w:cs="Times New Roman"/>
                <w:sz w:val="24"/>
                <w:szCs w:val="24"/>
              </w:rPr>
              <w:t xml:space="preserve">STEAM krypties dalykus. </w:t>
            </w:r>
            <w:r w:rsidRPr="00774393">
              <w:rPr>
                <w:rFonts w:ascii="Times New Roman" w:hAnsi="Times New Roman" w:cs="Times New Roman"/>
                <w:sz w:val="24"/>
                <w:szCs w:val="24"/>
              </w:rPr>
              <w:t xml:space="preserve">Mokiniams </w:t>
            </w:r>
            <w:r w:rsidR="00605C2A" w:rsidRPr="00774393">
              <w:rPr>
                <w:rFonts w:ascii="Times New Roman" w:hAnsi="Times New Roman" w:cs="Times New Roman"/>
                <w:sz w:val="24"/>
                <w:szCs w:val="24"/>
              </w:rPr>
              <w:t xml:space="preserve">visuomet buvo </w:t>
            </w:r>
            <w:r w:rsidRPr="00774393">
              <w:rPr>
                <w:rFonts w:ascii="Times New Roman" w:hAnsi="Times New Roman" w:cs="Times New Roman"/>
                <w:sz w:val="24"/>
                <w:szCs w:val="24"/>
              </w:rPr>
              <w:t>įdomu suprasti įvairias astronomijos temas, tokias kaip saulėtekis ir saulėlydis, mėnulio fazės, besikeičiantys metų laikai, kometų išvaizda, Saulės ir Mėnulio užtemimai, planetų judėjimas žvaigždėtame danguje.</w:t>
            </w:r>
            <w:r w:rsidR="00605C2A" w:rsidRPr="00774393">
              <w:rPr>
                <w:rFonts w:ascii="Times New Roman" w:hAnsi="Times New Roman" w:cs="Times New Roman"/>
                <w:sz w:val="24"/>
                <w:szCs w:val="24"/>
              </w:rPr>
              <w:t xml:space="preserve"> </w:t>
            </w:r>
          </w:p>
          <w:p w14:paraId="5818D8E8" w14:textId="1B8C350E" w:rsidR="00E26BF3" w:rsidRPr="005271E4" w:rsidRDefault="00605C2A" w:rsidP="005271E4">
            <w:pPr>
              <w:pStyle w:val="HTMLiankstoformatuotas"/>
              <w:shd w:val="clear" w:color="auto" w:fill="F8F9FA"/>
              <w:jc w:val="both"/>
              <w:rPr>
                <w:rFonts w:ascii="Times New Roman" w:hAnsi="Times New Roman" w:cs="Times New Roman"/>
              </w:rPr>
            </w:pPr>
            <w:r w:rsidRPr="00774393">
              <w:rPr>
                <w:rFonts w:ascii="Times New Roman" w:hAnsi="Times New Roman" w:cs="Times New Roman"/>
                <w:sz w:val="24"/>
                <w:szCs w:val="24"/>
              </w:rPr>
              <w:t>Astrofizikos būrelis v</w:t>
            </w:r>
            <w:r w:rsidR="00924828" w:rsidRPr="00774393">
              <w:rPr>
                <w:rFonts w:ascii="Times New Roman" w:hAnsi="Times New Roman" w:cs="Times New Roman"/>
                <w:sz w:val="24"/>
                <w:szCs w:val="24"/>
              </w:rPr>
              <w:t>ienintelis toks būrelis Šiaulių mieste, moksleiviams, kuriame gilinasi į astronomijos mokslo paslaptis, ruošiasi astronomijos</w:t>
            </w:r>
            <w:r w:rsidR="00A0024E">
              <w:rPr>
                <w:rFonts w:ascii="Times New Roman" w:hAnsi="Times New Roman" w:cs="Times New Roman"/>
                <w:sz w:val="24"/>
                <w:szCs w:val="24"/>
              </w:rPr>
              <w:t xml:space="preserve"> ir astrofizikos</w:t>
            </w:r>
            <w:r w:rsidR="00924828" w:rsidRPr="00774393">
              <w:rPr>
                <w:rFonts w:ascii="Times New Roman" w:hAnsi="Times New Roman" w:cs="Times New Roman"/>
                <w:sz w:val="24"/>
                <w:szCs w:val="24"/>
              </w:rPr>
              <w:t xml:space="preserve"> olimpiadoms. </w:t>
            </w:r>
            <w:r w:rsidR="00924828" w:rsidRPr="00774393">
              <w:rPr>
                <w:rStyle w:val="y2iqfc"/>
                <w:rFonts w:ascii="Times New Roman" w:hAnsi="Times New Roman" w:cs="Times New Roman"/>
                <w:sz w:val="24"/>
                <w:szCs w:val="24"/>
              </w:rPr>
              <w:t xml:space="preserve">Astronomai tiria tokius reiškinius kaip juodosios skylės, kaip elgiasi žvaigždės ir kaip galėjo prasidėti </w:t>
            </w:r>
            <w:r w:rsidR="003A0B2D" w:rsidRPr="00774393">
              <w:rPr>
                <w:rStyle w:val="y2iqfc"/>
                <w:rFonts w:ascii="Times New Roman" w:hAnsi="Times New Roman" w:cs="Times New Roman"/>
                <w:sz w:val="24"/>
                <w:szCs w:val="24"/>
              </w:rPr>
              <w:t>V</w:t>
            </w:r>
            <w:r w:rsidR="00924828" w:rsidRPr="00774393">
              <w:rPr>
                <w:rStyle w:val="y2iqfc"/>
                <w:rFonts w:ascii="Times New Roman" w:hAnsi="Times New Roman" w:cs="Times New Roman"/>
                <w:sz w:val="24"/>
                <w:szCs w:val="24"/>
              </w:rPr>
              <w:t>isata.</w:t>
            </w:r>
            <w:r w:rsidR="00924828" w:rsidRPr="005271E4">
              <w:rPr>
                <w:rStyle w:val="y2iqfc"/>
                <w:rFonts w:ascii="Times New Roman" w:hAnsi="Times New Roman" w:cs="Times New Roman"/>
                <w:sz w:val="24"/>
                <w:szCs w:val="24"/>
              </w:rPr>
              <w:t xml:space="preserve"> </w:t>
            </w:r>
          </w:p>
        </w:tc>
      </w:tr>
      <w:tr w:rsidR="00E26BF3" w:rsidRPr="00A0024E" w14:paraId="7236D3B7" w14:textId="77777777" w:rsidTr="00E25788">
        <w:tc>
          <w:tcPr>
            <w:tcW w:w="9644" w:type="dxa"/>
            <w:gridSpan w:val="10"/>
            <w:tcBorders>
              <w:top w:val="single" w:sz="2" w:space="0" w:color="000000"/>
              <w:left w:val="single" w:sz="2" w:space="0" w:color="000000"/>
              <w:bottom w:val="single" w:sz="2" w:space="0" w:color="000000"/>
              <w:right w:val="single" w:sz="2" w:space="0" w:color="000000"/>
            </w:tcBorders>
          </w:tcPr>
          <w:p w14:paraId="3DE41643" w14:textId="77777777" w:rsidR="00E26BF3" w:rsidRPr="005271E4" w:rsidRDefault="00E26BF3" w:rsidP="005271E4">
            <w:pPr>
              <w:pStyle w:val="Lentelsturinys"/>
              <w:snapToGrid w:val="0"/>
              <w:rPr>
                <w:b/>
                <w:bCs/>
              </w:rPr>
            </w:pPr>
            <w:r w:rsidRPr="005271E4">
              <w:rPr>
                <w:b/>
                <w:bCs/>
              </w:rPr>
              <w:t>5. Paskirtis (vaikų pažinimo, lavinimosi, saviraiškos poreikių tenkinimas, ugdomi specifiniai gebėjimai ir kompetencijos)</w:t>
            </w:r>
          </w:p>
        </w:tc>
      </w:tr>
      <w:tr w:rsidR="00E26BF3" w:rsidRPr="00A0024E" w14:paraId="0FE783EE" w14:textId="77777777" w:rsidTr="00774393">
        <w:trPr>
          <w:trHeight w:val="1093"/>
        </w:trPr>
        <w:tc>
          <w:tcPr>
            <w:tcW w:w="9644" w:type="dxa"/>
            <w:gridSpan w:val="10"/>
            <w:tcBorders>
              <w:top w:val="nil"/>
              <w:left w:val="single" w:sz="2" w:space="0" w:color="000000"/>
              <w:bottom w:val="nil"/>
              <w:right w:val="single" w:sz="2" w:space="0" w:color="000000"/>
            </w:tcBorders>
            <w:shd w:val="clear" w:color="auto" w:fill="auto"/>
          </w:tcPr>
          <w:p w14:paraId="0B24442C" w14:textId="54FAD783" w:rsidR="00D96172" w:rsidRPr="00774393" w:rsidRDefault="005271E4" w:rsidP="007F37F2">
            <w:pPr>
              <w:pStyle w:val="HTMLiankstoformatuotas"/>
              <w:jc w:val="both"/>
              <w:rPr>
                <w:rStyle w:val="y2iqfc"/>
                <w:rFonts w:ascii="Times New Roman" w:hAnsi="Times New Roman" w:cs="Times New Roman"/>
                <w:sz w:val="24"/>
                <w:szCs w:val="24"/>
              </w:rPr>
            </w:pPr>
            <w:bookmarkStart w:id="0" w:name="_Hlk83741154"/>
            <w:r w:rsidRPr="00774393">
              <w:rPr>
                <w:rFonts w:ascii="Times New Roman" w:hAnsi="Times New Roman" w:cs="Times New Roman"/>
                <w:sz w:val="24"/>
                <w:szCs w:val="24"/>
              </w:rPr>
              <w:t>A</w:t>
            </w:r>
            <w:r w:rsidR="00924828" w:rsidRPr="00774393">
              <w:rPr>
                <w:rFonts w:ascii="Times New Roman" w:hAnsi="Times New Roman" w:cs="Times New Roman"/>
                <w:sz w:val="24"/>
                <w:szCs w:val="24"/>
              </w:rPr>
              <w:t>strofizikos būrelyje yra ugdomi tiek kietieji, tiek minkštieji gebėjimai. Stipriai išvystyti</w:t>
            </w:r>
            <w:r w:rsidRPr="00774393">
              <w:rPr>
                <w:rFonts w:ascii="Times New Roman" w:hAnsi="Times New Roman" w:cs="Times New Roman"/>
                <w:sz w:val="24"/>
                <w:szCs w:val="24"/>
              </w:rPr>
              <w:t xml:space="preserve"> </w:t>
            </w:r>
            <w:r w:rsidR="00924828" w:rsidRPr="00774393">
              <w:rPr>
                <w:rFonts w:ascii="Times New Roman" w:hAnsi="Times New Roman" w:cs="Times New Roman"/>
                <w:sz w:val="24"/>
                <w:szCs w:val="24"/>
              </w:rPr>
              <w:t>analitiniai įgūdžiai yra svarbūs dirbant astrofiziku, tad mokiniai turi galimybę lavinti juos analizuojant, renkant įvarius duomenys, atliekant stebėjimus.</w:t>
            </w:r>
            <w:r w:rsidR="00924828" w:rsidRPr="00774393">
              <w:rPr>
                <w:rStyle w:val="y2iqfc"/>
                <w:rFonts w:ascii="Times New Roman" w:hAnsi="Times New Roman" w:cs="Times New Roman"/>
                <w:sz w:val="24"/>
                <w:szCs w:val="24"/>
              </w:rPr>
              <w:t xml:space="preserve"> Taip pat daugelis astrofizikų sprendžia įvairias problemas, susijusias su atliekamais tyrimais ir stebėjimais. Problemų sprendimo įgūdžiai leidžia mokiniams nustatyti problemą, išsikelti hipotezę ir imtis reikiamų veiksmų teorijai įrodyti ar paneigti.</w:t>
            </w:r>
          </w:p>
          <w:p w14:paraId="0957FF3D" w14:textId="19D29BC5" w:rsidR="00E26BF3" w:rsidRPr="005271E4" w:rsidRDefault="00924828" w:rsidP="00774393">
            <w:pPr>
              <w:pStyle w:val="HTMLiankstoformatuotas"/>
              <w:jc w:val="both"/>
              <w:rPr>
                <w:rFonts w:ascii="Times New Roman" w:hAnsi="Times New Roman" w:cs="Times New Roman"/>
                <w:sz w:val="24"/>
                <w:szCs w:val="24"/>
              </w:rPr>
            </w:pPr>
            <w:r w:rsidRPr="00774393">
              <w:rPr>
                <w:rStyle w:val="y2iqfc"/>
                <w:rFonts w:ascii="Times New Roman" w:hAnsi="Times New Roman" w:cs="Times New Roman"/>
                <w:sz w:val="24"/>
                <w:szCs w:val="24"/>
              </w:rPr>
              <w:t>Astronomija yra stipriai orientuota į matematinius skaičiavimus, kurie padeda nustatyti kosminių objektų amžių ir daugelį kitų astronominių faktų bei teorijų. Astronomai retai dirba vieni, paprastai jie yra komandos dalis, tad šiame būrelyje puikiai ugdomi bendradarbiavimo įgūdžiai, komunikabilumas. Mokinai įgyja specifinių žinių dirbant su įvairi</w:t>
            </w:r>
            <w:r w:rsidR="003A0B2D" w:rsidRPr="00774393">
              <w:rPr>
                <w:rStyle w:val="y2iqfc"/>
                <w:rFonts w:ascii="Times New Roman" w:hAnsi="Times New Roman" w:cs="Times New Roman"/>
                <w:sz w:val="24"/>
                <w:szCs w:val="24"/>
              </w:rPr>
              <w:t>a</w:t>
            </w:r>
            <w:r w:rsidRPr="00774393">
              <w:rPr>
                <w:rStyle w:val="y2iqfc"/>
                <w:rFonts w:ascii="Times New Roman" w:hAnsi="Times New Roman" w:cs="Times New Roman"/>
                <w:sz w:val="24"/>
                <w:szCs w:val="24"/>
              </w:rPr>
              <w:t xml:space="preserve"> įranga</w:t>
            </w:r>
            <w:r w:rsidR="00D96172" w:rsidRPr="00774393">
              <w:rPr>
                <w:rStyle w:val="y2iqfc"/>
                <w:rFonts w:ascii="Times New Roman" w:hAnsi="Times New Roman" w:cs="Times New Roman"/>
                <w:sz w:val="24"/>
                <w:szCs w:val="24"/>
              </w:rPr>
              <w:t xml:space="preserve"> bei patirties dalyvaujant respublikiniuose ir tarptautiniuose konkursuose.</w:t>
            </w:r>
          </w:p>
        </w:tc>
      </w:tr>
      <w:bookmarkEnd w:id="0"/>
      <w:tr w:rsidR="00AC1C7B" w:rsidRPr="00A0024E" w14:paraId="50D6784C" w14:textId="77777777" w:rsidTr="00E25788">
        <w:trPr>
          <w:trHeight w:hRule="exact" w:val="135"/>
        </w:trPr>
        <w:tc>
          <w:tcPr>
            <w:tcW w:w="9644" w:type="dxa"/>
            <w:gridSpan w:val="10"/>
            <w:tcBorders>
              <w:top w:val="nil"/>
              <w:left w:val="single" w:sz="2" w:space="0" w:color="000000"/>
              <w:bottom w:val="single" w:sz="2" w:space="0" w:color="000000"/>
              <w:right w:val="single" w:sz="2" w:space="0" w:color="000000"/>
            </w:tcBorders>
          </w:tcPr>
          <w:p w14:paraId="3FBD00DA" w14:textId="77777777" w:rsidR="00AC1C7B" w:rsidRPr="005271E4" w:rsidRDefault="00AC1C7B" w:rsidP="005271E4">
            <w:pPr>
              <w:rPr>
                <w:color w:val="FF0000"/>
                <w:lang w:val="lt-LT"/>
              </w:rPr>
            </w:pPr>
          </w:p>
        </w:tc>
      </w:tr>
      <w:tr w:rsidR="00E26BF3" w:rsidRPr="00A0024E" w14:paraId="05CE8552" w14:textId="77777777" w:rsidTr="00E25788">
        <w:trPr>
          <w:cantSplit/>
          <w:tblHeader/>
        </w:trPr>
        <w:tc>
          <w:tcPr>
            <w:tcW w:w="9644" w:type="dxa"/>
            <w:gridSpan w:val="10"/>
            <w:tcBorders>
              <w:top w:val="single" w:sz="2" w:space="0" w:color="000000"/>
              <w:left w:val="single" w:sz="2" w:space="0" w:color="000000"/>
              <w:bottom w:val="single" w:sz="2" w:space="0" w:color="000000"/>
              <w:right w:val="single" w:sz="2" w:space="0" w:color="000000"/>
            </w:tcBorders>
          </w:tcPr>
          <w:p w14:paraId="640A9A4E" w14:textId="77777777" w:rsidR="00E26BF3" w:rsidRPr="005271E4" w:rsidRDefault="00E26BF3" w:rsidP="005271E4">
            <w:pPr>
              <w:snapToGrid w:val="0"/>
              <w:rPr>
                <w:b/>
                <w:bCs/>
                <w:lang w:val="lt-LT"/>
              </w:rPr>
            </w:pPr>
            <w:r w:rsidRPr="005271E4">
              <w:rPr>
                <w:b/>
                <w:bCs/>
                <w:lang w:val="lt-LT"/>
              </w:rPr>
              <w:t>6. Tikslas, uždaviniai ir jų įgyvendinimo veiksmai bei formos</w:t>
            </w:r>
          </w:p>
        </w:tc>
      </w:tr>
      <w:tr w:rsidR="00E26BF3" w:rsidRPr="005271E4" w14:paraId="4BAE0937" w14:textId="77777777" w:rsidTr="00E25788">
        <w:trPr>
          <w:cantSplit/>
        </w:trPr>
        <w:tc>
          <w:tcPr>
            <w:tcW w:w="3544" w:type="dxa"/>
            <w:gridSpan w:val="3"/>
            <w:tcBorders>
              <w:top w:val="nil"/>
              <w:left w:val="single" w:sz="2" w:space="0" w:color="000000"/>
              <w:bottom w:val="single" w:sz="2" w:space="0" w:color="000000"/>
              <w:right w:val="nil"/>
            </w:tcBorders>
          </w:tcPr>
          <w:p w14:paraId="5EDD4C3D" w14:textId="77777777" w:rsidR="00E26BF3" w:rsidRPr="005271E4" w:rsidRDefault="00E26BF3" w:rsidP="005271E4">
            <w:pPr>
              <w:snapToGrid w:val="0"/>
              <w:jc w:val="center"/>
              <w:rPr>
                <w:lang w:val="lt-LT"/>
              </w:rPr>
            </w:pPr>
            <w:r w:rsidRPr="005271E4">
              <w:rPr>
                <w:lang w:val="lt-LT"/>
              </w:rPr>
              <w:t>TIKSLAS</w:t>
            </w:r>
          </w:p>
        </w:tc>
        <w:tc>
          <w:tcPr>
            <w:tcW w:w="6100" w:type="dxa"/>
            <w:gridSpan w:val="7"/>
            <w:tcBorders>
              <w:top w:val="nil"/>
              <w:left w:val="single" w:sz="2" w:space="0" w:color="000000"/>
              <w:bottom w:val="single" w:sz="2" w:space="0" w:color="000000"/>
              <w:right w:val="single" w:sz="2" w:space="0" w:color="000000"/>
            </w:tcBorders>
          </w:tcPr>
          <w:p w14:paraId="6AC2BBDD" w14:textId="77777777" w:rsidR="00E26BF3" w:rsidRPr="005271E4" w:rsidRDefault="00E26BF3" w:rsidP="005271E4">
            <w:pPr>
              <w:snapToGrid w:val="0"/>
              <w:jc w:val="center"/>
              <w:rPr>
                <w:lang w:val="lt-LT"/>
              </w:rPr>
            </w:pPr>
            <w:r w:rsidRPr="005271E4">
              <w:rPr>
                <w:lang w:val="lt-LT"/>
              </w:rPr>
              <w:t>UŽDAVINIAI</w:t>
            </w:r>
          </w:p>
        </w:tc>
      </w:tr>
      <w:tr w:rsidR="00E26BF3" w:rsidRPr="005271E4" w14:paraId="08975810" w14:textId="77777777" w:rsidTr="00E25788">
        <w:trPr>
          <w:cantSplit/>
        </w:trPr>
        <w:tc>
          <w:tcPr>
            <w:tcW w:w="3544" w:type="dxa"/>
            <w:gridSpan w:val="3"/>
            <w:tcBorders>
              <w:top w:val="nil"/>
              <w:left w:val="single" w:sz="2" w:space="0" w:color="000000"/>
              <w:bottom w:val="single" w:sz="2" w:space="0" w:color="000000"/>
              <w:right w:val="nil"/>
            </w:tcBorders>
          </w:tcPr>
          <w:p w14:paraId="6EA46D73" w14:textId="77777777" w:rsidR="00E26BF3" w:rsidRPr="005271E4" w:rsidRDefault="006E7863" w:rsidP="005271E4">
            <w:pPr>
              <w:snapToGrid w:val="0"/>
              <w:rPr>
                <w:lang w:val="lt-LT"/>
              </w:rPr>
            </w:pPr>
            <w:r w:rsidRPr="005271E4">
              <w:rPr>
                <w:lang w:val="lt-LT"/>
              </w:rPr>
              <w:lastRenderedPageBreak/>
              <w:t>Tiriant ir analizuojant astrofizikinius reiškinius ugdytis mokslinę pasaulėvoką</w:t>
            </w:r>
            <w:r w:rsidR="005271E4" w:rsidRPr="005271E4">
              <w:rPr>
                <w:lang w:val="lt-LT"/>
              </w:rPr>
              <w:t>.</w:t>
            </w:r>
          </w:p>
        </w:tc>
        <w:tc>
          <w:tcPr>
            <w:tcW w:w="6100" w:type="dxa"/>
            <w:gridSpan w:val="7"/>
            <w:tcBorders>
              <w:top w:val="nil"/>
              <w:left w:val="single" w:sz="2" w:space="0" w:color="000000"/>
              <w:bottom w:val="single" w:sz="2" w:space="0" w:color="000000"/>
              <w:right w:val="single" w:sz="2" w:space="0" w:color="000000"/>
            </w:tcBorders>
          </w:tcPr>
          <w:p w14:paraId="3507D940" w14:textId="77777777" w:rsidR="001C4633" w:rsidRPr="005271E4" w:rsidRDefault="001C4633" w:rsidP="005271E4">
            <w:pPr>
              <w:pStyle w:val="Sraopastraipa"/>
              <w:spacing w:after="0" w:line="240" w:lineRule="auto"/>
              <w:ind w:left="169"/>
              <w:rPr>
                <w:rFonts w:ascii="Times New Roman" w:hAnsi="Times New Roman"/>
                <w:sz w:val="24"/>
                <w:szCs w:val="24"/>
              </w:rPr>
            </w:pPr>
            <w:r w:rsidRPr="005271E4">
              <w:rPr>
                <w:rFonts w:ascii="Times New Roman" w:hAnsi="Times New Roman"/>
                <w:sz w:val="24"/>
                <w:szCs w:val="24"/>
              </w:rPr>
              <w:t>1.Susidaryti modernios visuomenės nariui būtiną</w:t>
            </w:r>
            <w:r w:rsidR="005271E4" w:rsidRPr="005271E4">
              <w:rPr>
                <w:rFonts w:ascii="Times New Roman" w:hAnsi="Times New Roman"/>
                <w:sz w:val="24"/>
                <w:szCs w:val="24"/>
              </w:rPr>
              <w:t xml:space="preserve"> </w:t>
            </w:r>
            <w:r w:rsidRPr="005271E4">
              <w:rPr>
                <w:rFonts w:ascii="Times New Roman" w:hAnsi="Times New Roman"/>
                <w:sz w:val="24"/>
                <w:szCs w:val="24"/>
              </w:rPr>
              <w:t>astrofizikinį pasaulio vaizdą , įgyti gamtamokslinio pasaulėvaizdžio pagrindus.</w:t>
            </w:r>
          </w:p>
          <w:p w14:paraId="09264B7D" w14:textId="77777777" w:rsidR="001C4633" w:rsidRPr="005271E4" w:rsidRDefault="001C4633" w:rsidP="005271E4">
            <w:pPr>
              <w:pStyle w:val="Sraopastraipa"/>
              <w:spacing w:after="0" w:line="240" w:lineRule="auto"/>
              <w:ind w:left="169"/>
              <w:rPr>
                <w:rFonts w:ascii="Times New Roman" w:hAnsi="Times New Roman"/>
                <w:sz w:val="24"/>
                <w:szCs w:val="24"/>
              </w:rPr>
            </w:pPr>
            <w:r w:rsidRPr="005271E4">
              <w:rPr>
                <w:rFonts w:ascii="Times New Roman" w:hAnsi="Times New Roman"/>
                <w:sz w:val="24"/>
                <w:szCs w:val="24"/>
              </w:rPr>
              <w:t>2.Išsiugdyti mokslinio raštingumo ir mokslinio mąstymo pagrindus.</w:t>
            </w:r>
          </w:p>
          <w:p w14:paraId="1D2AA8B8" w14:textId="77777777" w:rsidR="00E26BF3" w:rsidRPr="005271E4" w:rsidRDefault="001C4633" w:rsidP="005271E4">
            <w:pPr>
              <w:pStyle w:val="Sraopastraipa"/>
              <w:spacing w:after="0" w:line="240" w:lineRule="auto"/>
              <w:ind w:left="169"/>
              <w:rPr>
                <w:rFonts w:ascii="Times New Roman" w:hAnsi="Times New Roman"/>
                <w:sz w:val="24"/>
                <w:szCs w:val="24"/>
              </w:rPr>
            </w:pPr>
            <w:r w:rsidRPr="005271E4">
              <w:rPr>
                <w:rFonts w:ascii="Times New Roman" w:hAnsi="Times New Roman"/>
                <w:sz w:val="24"/>
                <w:szCs w:val="24"/>
              </w:rPr>
              <w:t>3.Supažindinti su esminiais astronomijos ir fizikos istoriniais aspektais</w:t>
            </w:r>
          </w:p>
        </w:tc>
      </w:tr>
      <w:tr w:rsidR="00E26BF3" w:rsidRPr="005271E4" w14:paraId="48A88D90" w14:textId="77777777" w:rsidTr="00E257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644" w:type="dxa"/>
            <w:gridSpan w:val="10"/>
          </w:tcPr>
          <w:p w14:paraId="52635B0B" w14:textId="24791241" w:rsidR="00E26BF3" w:rsidRPr="005271E4" w:rsidRDefault="00E26BF3" w:rsidP="005271E4">
            <w:pPr>
              <w:pStyle w:val="Lentelsturinys"/>
              <w:snapToGrid w:val="0"/>
              <w:jc w:val="both"/>
            </w:pPr>
            <w:r w:rsidRPr="005271E4">
              <w:rPr>
                <w:sz w:val="22"/>
                <w:szCs w:val="22"/>
              </w:rPr>
              <w:t xml:space="preserve">  </w:t>
            </w:r>
            <w:r w:rsidRPr="005271E4">
              <w:rPr>
                <w:b/>
                <w:bCs/>
              </w:rPr>
              <w:t>7. Programos turinys</w:t>
            </w:r>
          </w:p>
        </w:tc>
      </w:tr>
      <w:tr w:rsidR="00E26BF3" w:rsidRPr="005271E4" w14:paraId="06F6E7DE" w14:textId="77777777" w:rsidTr="00E257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06"/>
        </w:trPr>
        <w:tc>
          <w:tcPr>
            <w:tcW w:w="870" w:type="dxa"/>
          </w:tcPr>
          <w:p w14:paraId="054B9B9E" w14:textId="77777777" w:rsidR="00E26BF3" w:rsidRPr="005271E4" w:rsidRDefault="00E26BF3" w:rsidP="005271E4">
            <w:pPr>
              <w:pStyle w:val="Lentelsturinys"/>
              <w:snapToGrid w:val="0"/>
              <w:jc w:val="center"/>
              <w:rPr>
                <w:b/>
                <w:bCs/>
              </w:rPr>
            </w:pPr>
            <w:r w:rsidRPr="005271E4">
              <w:rPr>
                <w:b/>
                <w:bCs/>
              </w:rPr>
              <w:t>Eil. nr.</w:t>
            </w:r>
          </w:p>
        </w:tc>
        <w:tc>
          <w:tcPr>
            <w:tcW w:w="1824" w:type="dxa"/>
          </w:tcPr>
          <w:p w14:paraId="409DA8C2" w14:textId="77777777" w:rsidR="00E26BF3" w:rsidRPr="005271E4" w:rsidRDefault="00E26BF3" w:rsidP="005271E4">
            <w:pPr>
              <w:pStyle w:val="Lentelsturinys"/>
              <w:snapToGrid w:val="0"/>
              <w:jc w:val="center"/>
              <w:rPr>
                <w:b/>
                <w:bCs/>
              </w:rPr>
            </w:pPr>
            <w:r w:rsidRPr="005271E4">
              <w:rPr>
                <w:b/>
                <w:bCs/>
              </w:rPr>
              <w:t>Tema</w:t>
            </w:r>
          </w:p>
        </w:tc>
        <w:tc>
          <w:tcPr>
            <w:tcW w:w="2493" w:type="dxa"/>
            <w:gridSpan w:val="5"/>
          </w:tcPr>
          <w:p w14:paraId="7B5FE254" w14:textId="77777777" w:rsidR="00E26BF3" w:rsidRPr="005271E4" w:rsidRDefault="00E26BF3" w:rsidP="005271E4">
            <w:pPr>
              <w:pStyle w:val="Lentelsturinys"/>
              <w:snapToGrid w:val="0"/>
              <w:jc w:val="center"/>
              <w:rPr>
                <w:b/>
                <w:bCs/>
              </w:rPr>
            </w:pPr>
            <w:r w:rsidRPr="005271E4">
              <w:rPr>
                <w:b/>
                <w:bCs/>
              </w:rPr>
              <w:t>Valandų skaičius</w:t>
            </w:r>
          </w:p>
        </w:tc>
        <w:tc>
          <w:tcPr>
            <w:tcW w:w="4457" w:type="dxa"/>
            <w:gridSpan w:val="3"/>
          </w:tcPr>
          <w:p w14:paraId="287AB823" w14:textId="77777777" w:rsidR="00E26BF3" w:rsidRPr="005271E4" w:rsidRDefault="00E26BF3" w:rsidP="005271E4">
            <w:pPr>
              <w:pStyle w:val="Lentelsturinys"/>
              <w:snapToGrid w:val="0"/>
              <w:jc w:val="center"/>
              <w:rPr>
                <w:b/>
                <w:bCs/>
              </w:rPr>
            </w:pPr>
            <w:r w:rsidRPr="005271E4">
              <w:rPr>
                <w:b/>
                <w:bCs/>
              </w:rPr>
              <w:t>Temos turinys</w:t>
            </w:r>
          </w:p>
        </w:tc>
      </w:tr>
      <w:tr w:rsidR="00E26BF3" w:rsidRPr="005271E4" w14:paraId="59C2D432" w14:textId="77777777" w:rsidTr="00E257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694" w:type="dxa"/>
            <w:gridSpan w:val="2"/>
            <w:vMerge w:val="restart"/>
          </w:tcPr>
          <w:p w14:paraId="4929D842" w14:textId="77777777" w:rsidR="00E26BF3" w:rsidRPr="005271E4" w:rsidRDefault="00E26BF3" w:rsidP="005271E4">
            <w:pPr>
              <w:pStyle w:val="Lentelsturinys"/>
              <w:snapToGrid w:val="0"/>
              <w:jc w:val="both"/>
            </w:pPr>
          </w:p>
        </w:tc>
        <w:tc>
          <w:tcPr>
            <w:tcW w:w="850" w:type="dxa"/>
          </w:tcPr>
          <w:p w14:paraId="655A470C" w14:textId="77777777" w:rsidR="00E26BF3" w:rsidRPr="00E25788" w:rsidRDefault="00E26BF3" w:rsidP="005271E4">
            <w:pPr>
              <w:pStyle w:val="Lentelsturinys"/>
              <w:snapToGrid w:val="0"/>
              <w:jc w:val="center"/>
              <w:rPr>
                <w:b/>
                <w:bCs/>
                <w:sz w:val="18"/>
                <w:szCs w:val="18"/>
              </w:rPr>
            </w:pPr>
            <w:r w:rsidRPr="00E25788">
              <w:rPr>
                <w:b/>
                <w:bCs/>
                <w:sz w:val="18"/>
                <w:szCs w:val="18"/>
              </w:rPr>
              <w:t>Iš viso</w:t>
            </w:r>
          </w:p>
        </w:tc>
        <w:tc>
          <w:tcPr>
            <w:tcW w:w="791" w:type="dxa"/>
            <w:gridSpan w:val="3"/>
          </w:tcPr>
          <w:p w14:paraId="536486DA" w14:textId="77777777" w:rsidR="00E26BF3" w:rsidRPr="00E25788" w:rsidRDefault="00E26BF3" w:rsidP="005271E4">
            <w:pPr>
              <w:pStyle w:val="Lentelsturinys"/>
              <w:snapToGrid w:val="0"/>
              <w:jc w:val="center"/>
              <w:rPr>
                <w:b/>
                <w:bCs/>
                <w:sz w:val="18"/>
                <w:szCs w:val="18"/>
              </w:rPr>
            </w:pPr>
            <w:r w:rsidRPr="00E25788">
              <w:rPr>
                <w:b/>
                <w:bCs/>
                <w:sz w:val="18"/>
                <w:szCs w:val="18"/>
              </w:rPr>
              <w:t>Teorija</w:t>
            </w:r>
          </w:p>
        </w:tc>
        <w:tc>
          <w:tcPr>
            <w:tcW w:w="852" w:type="dxa"/>
          </w:tcPr>
          <w:p w14:paraId="52963DD3" w14:textId="77777777" w:rsidR="00E26BF3" w:rsidRPr="00E25788" w:rsidRDefault="00E26BF3" w:rsidP="005271E4">
            <w:pPr>
              <w:pStyle w:val="Lentelsturinys"/>
              <w:snapToGrid w:val="0"/>
              <w:jc w:val="center"/>
              <w:rPr>
                <w:b/>
                <w:bCs/>
                <w:sz w:val="18"/>
                <w:szCs w:val="18"/>
              </w:rPr>
            </w:pPr>
            <w:r w:rsidRPr="00E25788">
              <w:rPr>
                <w:b/>
                <w:bCs/>
                <w:sz w:val="18"/>
                <w:szCs w:val="18"/>
              </w:rPr>
              <w:t>Praktika</w:t>
            </w:r>
          </w:p>
        </w:tc>
        <w:tc>
          <w:tcPr>
            <w:tcW w:w="4457" w:type="dxa"/>
            <w:gridSpan w:val="3"/>
            <w:vMerge w:val="restart"/>
          </w:tcPr>
          <w:p w14:paraId="68CE9F51" w14:textId="77777777" w:rsidR="00E26BF3" w:rsidRPr="005271E4" w:rsidRDefault="00E26BF3" w:rsidP="005271E4">
            <w:pPr>
              <w:pStyle w:val="Lentelsturinys"/>
              <w:snapToGrid w:val="0"/>
              <w:jc w:val="both"/>
            </w:pPr>
          </w:p>
        </w:tc>
      </w:tr>
      <w:tr w:rsidR="00E26BF3" w:rsidRPr="005271E4" w14:paraId="285928D0" w14:textId="77777777" w:rsidTr="00E257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694" w:type="dxa"/>
            <w:gridSpan w:val="2"/>
            <w:vMerge/>
          </w:tcPr>
          <w:p w14:paraId="22535FFA" w14:textId="77777777" w:rsidR="00E26BF3" w:rsidRPr="005271E4" w:rsidRDefault="00E26BF3" w:rsidP="005271E4">
            <w:pPr>
              <w:pStyle w:val="Lentelsturinys"/>
              <w:snapToGrid w:val="0"/>
              <w:jc w:val="both"/>
            </w:pPr>
          </w:p>
        </w:tc>
        <w:tc>
          <w:tcPr>
            <w:tcW w:w="850" w:type="dxa"/>
          </w:tcPr>
          <w:p w14:paraId="7395BD2E" w14:textId="77777777" w:rsidR="00E26BF3" w:rsidRPr="005271E4" w:rsidRDefault="005271E4" w:rsidP="005271E4">
            <w:pPr>
              <w:pStyle w:val="Lentelsturinys"/>
              <w:snapToGrid w:val="0"/>
              <w:jc w:val="both"/>
              <w:rPr>
                <w:b/>
              </w:rPr>
            </w:pPr>
            <w:r w:rsidRPr="005271E4">
              <w:rPr>
                <w:b/>
              </w:rPr>
              <w:t>35 sav.</w:t>
            </w:r>
          </w:p>
        </w:tc>
        <w:tc>
          <w:tcPr>
            <w:tcW w:w="1643" w:type="dxa"/>
            <w:gridSpan w:val="4"/>
          </w:tcPr>
          <w:p w14:paraId="528772DD" w14:textId="45D3FB0C" w:rsidR="00E26BF3" w:rsidRPr="005271E4" w:rsidRDefault="002B0623" w:rsidP="005271E4">
            <w:pPr>
              <w:pStyle w:val="Lentelsturinys"/>
              <w:snapToGrid w:val="0"/>
              <w:jc w:val="center"/>
              <w:rPr>
                <w:b/>
                <w:sz w:val="22"/>
                <w:szCs w:val="22"/>
              </w:rPr>
            </w:pPr>
            <w:r>
              <w:rPr>
                <w:b/>
                <w:sz w:val="22"/>
                <w:szCs w:val="22"/>
                <w:lang w:val="en-US"/>
              </w:rPr>
              <w:t xml:space="preserve">140 </w:t>
            </w:r>
            <w:r w:rsidR="00E26BF3" w:rsidRPr="005271E4">
              <w:rPr>
                <w:b/>
                <w:sz w:val="22"/>
                <w:szCs w:val="22"/>
              </w:rPr>
              <w:t>val.</w:t>
            </w:r>
          </w:p>
        </w:tc>
        <w:tc>
          <w:tcPr>
            <w:tcW w:w="4457" w:type="dxa"/>
            <w:gridSpan w:val="3"/>
            <w:vMerge/>
          </w:tcPr>
          <w:p w14:paraId="314E6A84" w14:textId="77777777" w:rsidR="00E26BF3" w:rsidRPr="005271E4" w:rsidRDefault="00E26BF3" w:rsidP="005271E4">
            <w:pPr>
              <w:pStyle w:val="Lentelsturinys"/>
              <w:snapToGrid w:val="0"/>
              <w:jc w:val="both"/>
            </w:pPr>
          </w:p>
        </w:tc>
      </w:tr>
      <w:tr w:rsidR="00E26BF3" w:rsidRPr="005271E4" w14:paraId="38E603E8" w14:textId="77777777" w:rsidTr="00E257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70" w:type="dxa"/>
          </w:tcPr>
          <w:p w14:paraId="7F7F8BC0" w14:textId="77777777" w:rsidR="00E26BF3" w:rsidRPr="005271E4" w:rsidRDefault="00E3729C" w:rsidP="005271E4">
            <w:pPr>
              <w:pStyle w:val="Lentelsturinys"/>
              <w:snapToGrid w:val="0"/>
              <w:jc w:val="both"/>
            </w:pPr>
            <w:r w:rsidRPr="005271E4">
              <w:t>1</w:t>
            </w:r>
          </w:p>
        </w:tc>
        <w:tc>
          <w:tcPr>
            <w:tcW w:w="1824" w:type="dxa"/>
            <w:vAlign w:val="bottom"/>
          </w:tcPr>
          <w:p w14:paraId="5B213CEF" w14:textId="77777777" w:rsidR="00E26BF3" w:rsidRPr="005271E4" w:rsidRDefault="00E3729C" w:rsidP="005271E4">
            <w:pPr>
              <w:rPr>
                <w:lang w:val="lt-LT" w:eastAsia="lt-LT"/>
              </w:rPr>
            </w:pPr>
            <w:r w:rsidRPr="005271E4">
              <w:rPr>
                <w:lang w:val="lt-LT" w:eastAsia="lt-LT"/>
              </w:rPr>
              <w:t>Astrofizikos tyrimo metodai ir priemonės</w:t>
            </w:r>
          </w:p>
        </w:tc>
        <w:tc>
          <w:tcPr>
            <w:tcW w:w="850" w:type="dxa"/>
          </w:tcPr>
          <w:p w14:paraId="252B8427" w14:textId="7B96CEEC" w:rsidR="00E26BF3" w:rsidRPr="005271E4" w:rsidRDefault="002B0623" w:rsidP="005271E4">
            <w:pPr>
              <w:pStyle w:val="Lentelsturinys"/>
              <w:snapToGrid w:val="0"/>
              <w:jc w:val="both"/>
            </w:pPr>
            <w:r>
              <w:t>25</w:t>
            </w:r>
          </w:p>
        </w:tc>
        <w:tc>
          <w:tcPr>
            <w:tcW w:w="791" w:type="dxa"/>
            <w:gridSpan w:val="3"/>
          </w:tcPr>
          <w:p w14:paraId="11799227" w14:textId="377C3910" w:rsidR="00E26BF3" w:rsidRPr="005271E4" w:rsidRDefault="00E3729C" w:rsidP="005271E4">
            <w:pPr>
              <w:pStyle w:val="Lentelsturinys"/>
              <w:snapToGrid w:val="0"/>
              <w:jc w:val="both"/>
            </w:pPr>
            <w:r w:rsidRPr="005271E4">
              <w:t>2</w:t>
            </w:r>
            <w:r w:rsidR="002B0623">
              <w:t>0</w:t>
            </w:r>
          </w:p>
        </w:tc>
        <w:tc>
          <w:tcPr>
            <w:tcW w:w="852" w:type="dxa"/>
          </w:tcPr>
          <w:p w14:paraId="7FE8AEAB" w14:textId="7CCD88B2" w:rsidR="00E26BF3" w:rsidRPr="005271E4" w:rsidRDefault="002B0623" w:rsidP="005271E4">
            <w:pPr>
              <w:pStyle w:val="Lentelsturinys"/>
              <w:snapToGrid w:val="0"/>
              <w:jc w:val="both"/>
            </w:pPr>
            <w:r>
              <w:t>5</w:t>
            </w:r>
          </w:p>
        </w:tc>
        <w:tc>
          <w:tcPr>
            <w:tcW w:w="4457" w:type="dxa"/>
            <w:gridSpan w:val="3"/>
          </w:tcPr>
          <w:p w14:paraId="1C81C16C" w14:textId="77777777" w:rsidR="00E26BF3" w:rsidRPr="005271E4" w:rsidRDefault="00E3729C" w:rsidP="005271E4">
            <w:pPr>
              <w:pStyle w:val="Lentelsturinys"/>
              <w:snapToGrid w:val="0"/>
            </w:pPr>
            <w:r w:rsidRPr="005271E4">
              <w:t>Astrofizikos tyrimo metodai ir priemonės. Elektromagnetinio spinduliavimo kaupimas. Spinduliavimo atranka. Spinduliavimo registravimas. Elektromagnetinių bangų skalė. Šviesos bangos. Šviesos dispersija, interferensija ir difrakcija. Spektrų rūšys, spektrinė analizė.</w:t>
            </w:r>
          </w:p>
        </w:tc>
      </w:tr>
      <w:tr w:rsidR="00E26BF3" w:rsidRPr="005271E4" w14:paraId="71C8DC44" w14:textId="77777777" w:rsidTr="00E257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70" w:type="dxa"/>
          </w:tcPr>
          <w:p w14:paraId="6B30B38B" w14:textId="77777777" w:rsidR="00E26BF3" w:rsidRPr="005271E4" w:rsidRDefault="001C4633" w:rsidP="005271E4">
            <w:pPr>
              <w:pStyle w:val="Lentelsturinys"/>
              <w:snapToGrid w:val="0"/>
              <w:jc w:val="both"/>
            </w:pPr>
            <w:r w:rsidRPr="005271E4">
              <w:t>2</w:t>
            </w:r>
          </w:p>
        </w:tc>
        <w:tc>
          <w:tcPr>
            <w:tcW w:w="1824" w:type="dxa"/>
            <w:vAlign w:val="bottom"/>
          </w:tcPr>
          <w:p w14:paraId="4664DAA6" w14:textId="77777777" w:rsidR="00E26BF3" w:rsidRPr="005271E4" w:rsidRDefault="001C4633" w:rsidP="005271E4">
            <w:pPr>
              <w:rPr>
                <w:lang w:val="lt-LT" w:eastAsia="lt-LT"/>
              </w:rPr>
            </w:pPr>
            <w:r w:rsidRPr="005271E4">
              <w:rPr>
                <w:lang w:val="lt-LT" w:eastAsia="lt-LT"/>
              </w:rPr>
              <w:t>Saulės sistema</w:t>
            </w:r>
          </w:p>
        </w:tc>
        <w:tc>
          <w:tcPr>
            <w:tcW w:w="850" w:type="dxa"/>
          </w:tcPr>
          <w:p w14:paraId="2624F596" w14:textId="1796F2C8" w:rsidR="00E26BF3" w:rsidRPr="005271E4" w:rsidRDefault="002B0623" w:rsidP="005271E4">
            <w:pPr>
              <w:pStyle w:val="Lentelsturinys"/>
              <w:snapToGrid w:val="0"/>
              <w:jc w:val="both"/>
            </w:pPr>
            <w:r>
              <w:t>20</w:t>
            </w:r>
          </w:p>
        </w:tc>
        <w:tc>
          <w:tcPr>
            <w:tcW w:w="791" w:type="dxa"/>
            <w:gridSpan w:val="3"/>
          </w:tcPr>
          <w:p w14:paraId="72EE48D1" w14:textId="3A84AEF2" w:rsidR="00E26BF3" w:rsidRPr="005271E4" w:rsidRDefault="002B0623" w:rsidP="005271E4">
            <w:pPr>
              <w:pStyle w:val="Lentelsturinys"/>
              <w:snapToGrid w:val="0"/>
              <w:jc w:val="both"/>
            </w:pPr>
            <w:r>
              <w:t>10</w:t>
            </w:r>
          </w:p>
        </w:tc>
        <w:tc>
          <w:tcPr>
            <w:tcW w:w="852" w:type="dxa"/>
          </w:tcPr>
          <w:p w14:paraId="3A6C6526" w14:textId="7EEBE259" w:rsidR="00E26BF3" w:rsidRPr="005271E4" w:rsidRDefault="002B0623" w:rsidP="005271E4">
            <w:pPr>
              <w:pStyle w:val="Lentelsturinys"/>
              <w:snapToGrid w:val="0"/>
              <w:jc w:val="both"/>
            </w:pPr>
            <w:r>
              <w:t>10</w:t>
            </w:r>
          </w:p>
        </w:tc>
        <w:tc>
          <w:tcPr>
            <w:tcW w:w="4457" w:type="dxa"/>
            <w:gridSpan w:val="3"/>
          </w:tcPr>
          <w:p w14:paraId="6B7139F2" w14:textId="77777777" w:rsidR="00E26BF3" w:rsidRPr="005271E4" w:rsidRDefault="001C4633" w:rsidP="005271E4">
            <w:pPr>
              <w:pStyle w:val="Lentelsturinys"/>
              <w:snapToGrid w:val="0"/>
            </w:pPr>
            <w:r w:rsidRPr="005271E4">
              <w:t>Žemė ir Mėnulis. Žemės vidaus sandara. Hidrosfera ir atmosfera. Magnetosfera ir radiacinės juostos. Dirbtiniai Žemės palydovai. Mėnulis. Planetos ir jų palydovai. Žemės grupės planetos. Planetos milžinės. Nykštukinės planetos. Asteroidai, meteoritai, bolidai ir kometos.</w:t>
            </w:r>
          </w:p>
        </w:tc>
      </w:tr>
      <w:tr w:rsidR="00E26BF3" w:rsidRPr="005271E4" w14:paraId="6D4992AF" w14:textId="77777777" w:rsidTr="00E257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70" w:type="dxa"/>
          </w:tcPr>
          <w:p w14:paraId="41B71783" w14:textId="77777777" w:rsidR="00E26BF3" w:rsidRPr="005271E4" w:rsidRDefault="001C4633" w:rsidP="005271E4">
            <w:pPr>
              <w:pStyle w:val="Lentelsturinys"/>
              <w:snapToGrid w:val="0"/>
              <w:jc w:val="both"/>
            </w:pPr>
            <w:r w:rsidRPr="005271E4">
              <w:t>3</w:t>
            </w:r>
          </w:p>
        </w:tc>
        <w:tc>
          <w:tcPr>
            <w:tcW w:w="1824" w:type="dxa"/>
            <w:tcBorders>
              <w:bottom w:val="single" w:sz="4" w:space="0" w:color="auto"/>
            </w:tcBorders>
            <w:vAlign w:val="bottom"/>
          </w:tcPr>
          <w:p w14:paraId="280DCB57" w14:textId="77777777" w:rsidR="00E26BF3" w:rsidRPr="005271E4" w:rsidRDefault="001C4633" w:rsidP="005271E4">
            <w:pPr>
              <w:rPr>
                <w:lang w:val="lt-LT" w:eastAsia="lt-LT"/>
              </w:rPr>
            </w:pPr>
            <w:r w:rsidRPr="005271E4">
              <w:rPr>
                <w:lang w:val="lt-LT" w:eastAsia="lt-LT"/>
              </w:rPr>
              <w:t>Žvaigždės. Žvaigždžių evoliucija</w:t>
            </w:r>
          </w:p>
        </w:tc>
        <w:tc>
          <w:tcPr>
            <w:tcW w:w="850" w:type="dxa"/>
          </w:tcPr>
          <w:p w14:paraId="343E9EC6" w14:textId="2AA78929" w:rsidR="00E26BF3" w:rsidRPr="005271E4" w:rsidRDefault="002B0623" w:rsidP="005271E4">
            <w:pPr>
              <w:pStyle w:val="Lentelsturinys"/>
              <w:snapToGrid w:val="0"/>
              <w:jc w:val="both"/>
            </w:pPr>
            <w:r>
              <w:t>31</w:t>
            </w:r>
          </w:p>
        </w:tc>
        <w:tc>
          <w:tcPr>
            <w:tcW w:w="791" w:type="dxa"/>
            <w:gridSpan w:val="3"/>
          </w:tcPr>
          <w:p w14:paraId="615DE76C" w14:textId="046CB033" w:rsidR="00E26BF3" w:rsidRPr="005271E4" w:rsidRDefault="001C4633" w:rsidP="005271E4">
            <w:pPr>
              <w:pStyle w:val="Lentelsturinys"/>
              <w:snapToGrid w:val="0"/>
              <w:jc w:val="both"/>
            </w:pPr>
            <w:r w:rsidRPr="005271E4">
              <w:t>2</w:t>
            </w:r>
            <w:r w:rsidR="002B0623">
              <w:t>0</w:t>
            </w:r>
          </w:p>
        </w:tc>
        <w:tc>
          <w:tcPr>
            <w:tcW w:w="852" w:type="dxa"/>
          </w:tcPr>
          <w:p w14:paraId="6A83FDBD" w14:textId="2237513D" w:rsidR="00E26BF3" w:rsidRPr="005271E4" w:rsidRDefault="001C4633" w:rsidP="005271E4">
            <w:pPr>
              <w:pStyle w:val="Lentelsturinys"/>
              <w:snapToGrid w:val="0"/>
              <w:jc w:val="both"/>
            </w:pPr>
            <w:r w:rsidRPr="005271E4">
              <w:t>1</w:t>
            </w:r>
            <w:r w:rsidR="002B0623">
              <w:t>1</w:t>
            </w:r>
          </w:p>
        </w:tc>
        <w:tc>
          <w:tcPr>
            <w:tcW w:w="4457" w:type="dxa"/>
            <w:gridSpan w:val="3"/>
          </w:tcPr>
          <w:p w14:paraId="64AA1DE4" w14:textId="5992A3B2" w:rsidR="00E26BF3" w:rsidRPr="005271E4" w:rsidRDefault="001C4633" w:rsidP="005271E4">
            <w:pPr>
              <w:pStyle w:val="Lentelsturinys"/>
              <w:snapToGrid w:val="0"/>
            </w:pPr>
            <w:r w:rsidRPr="005271E4">
              <w:t>Žvaigždės</w:t>
            </w:r>
            <w:r w:rsidR="00D969A6">
              <w:t>, ž</w:t>
            </w:r>
            <w:r w:rsidR="003A0B2D">
              <w:t>vaigždynai</w:t>
            </w:r>
            <w:r w:rsidR="00D969A6">
              <w:t>. Dangaus objektų katalogai.</w:t>
            </w:r>
            <w:r w:rsidRPr="005271E4">
              <w:t xml:space="preserve"> </w:t>
            </w:r>
            <w:r w:rsidR="00A0024E">
              <w:t xml:space="preserve">Mesje katalogas. </w:t>
            </w:r>
            <w:r w:rsidRPr="005271E4">
              <w:t>Žvaigždžių susidarymas ir jose vykstančios branduolinės reakcijos. HR diagrama ir žvaigždžių evoliucijos etapai. Dvinarės ir  kintamosios žvaigždės. Saulės masės žvaigždžių raida. Masyvių žvaigždžių raida. Pulsarai. Juodosios bedugnės. Saulės neutrinų problema. Planetų susidarymas.</w:t>
            </w:r>
          </w:p>
        </w:tc>
      </w:tr>
      <w:tr w:rsidR="00E26BF3" w:rsidRPr="005271E4" w14:paraId="29B11630" w14:textId="77777777" w:rsidTr="00E257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70" w:type="dxa"/>
            <w:tcBorders>
              <w:bottom w:val="single" w:sz="4" w:space="0" w:color="auto"/>
            </w:tcBorders>
          </w:tcPr>
          <w:p w14:paraId="3A8D4221" w14:textId="77777777" w:rsidR="00E26BF3" w:rsidRPr="005271E4" w:rsidRDefault="001C4633" w:rsidP="005271E4">
            <w:pPr>
              <w:pStyle w:val="Lentelsturinys"/>
              <w:snapToGrid w:val="0"/>
              <w:jc w:val="both"/>
            </w:pPr>
            <w:r w:rsidRPr="005271E4">
              <w:t>4</w:t>
            </w:r>
          </w:p>
        </w:tc>
        <w:tc>
          <w:tcPr>
            <w:tcW w:w="1824" w:type="dxa"/>
            <w:tcBorders>
              <w:bottom w:val="single" w:sz="4" w:space="0" w:color="auto"/>
            </w:tcBorders>
            <w:vAlign w:val="bottom"/>
          </w:tcPr>
          <w:p w14:paraId="582EBDE2" w14:textId="77777777" w:rsidR="00E26BF3" w:rsidRPr="005271E4" w:rsidRDefault="001C4633" w:rsidP="005271E4">
            <w:pPr>
              <w:rPr>
                <w:lang w:val="lt-LT" w:eastAsia="lt-LT"/>
              </w:rPr>
            </w:pPr>
            <w:r w:rsidRPr="005271E4">
              <w:rPr>
                <w:lang w:val="lt-LT" w:eastAsia="lt-LT"/>
              </w:rPr>
              <w:t>Visatos struktūra  ir  jos susidarymas</w:t>
            </w:r>
          </w:p>
        </w:tc>
        <w:tc>
          <w:tcPr>
            <w:tcW w:w="850" w:type="dxa"/>
            <w:tcBorders>
              <w:bottom w:val="single" w:sz="4" w:space="0" w:color="auto"/>
            </w:tcBorders>
          </w:tcPr>
          <w:p w14:paraId="14377566" w14:textId="48B9E766" w:rsidR="00E26BF3" w:rsidRPr="005271E4" w:rsidRDefault="001C4633" w:rsidP="005271E4">
            <w:pPr>
              <w:pStyle w:val="Lentelsturinys"/>
              <w:snapToGrid w:val="0"/>
              <w:jc w:val="both"/>
            </w:pPr>
            <w:r w:rsidRPr="005271E4">
              <w:t>2</w:t>
            </w:r>
            <w:r w:rsidR="002B0623">
              <w:t>0</w:t>
            </w:r>
          </w:p>
        </w:tc>
        <w:tc>
          <w:tcPr>
            <w:tcW w:w="791" w:type="dxa"/>
            <w:gridSpan w:val="3"/>
          </w:tcPr>
          <w:p w14:paraId="2E9F8BEB" w14:textId="5351033C" w:rsidR="00E26BF3" w:rsidRPr="005271E4" w:rsidRDefault="00A25A00" w:rsidP="005271E4">
            <w:pPr>
              <w:pStyle w:val="Lentelsturinys"/>
              <w:snapToGrid w:val="0"/>
              <w:jc w:val="both"/>
            </w:pPr>
            <w:r w:rsidRPr="005271E4">
              <w:t>1</w:t>
            </w:r>
            <w:r w:rsidR="002B0623">
              <w:t>0</w:t>
            </w:r>
          </w:p>
        </w:tc>
        <w:tc>
          <w:tcPr>
            <w:tcW w:w="852" w:type="dxa"/>
          </w:tcPr>
          <w:p w14:paraId="39C78340" w14:textId="27748D84" w:rsidR="00E26BF3" w:rsidRPr="005271E4" w:rsidRDefault="00A25A00" w:rsidP="005271E4">
            <w:pPr>
              <w:pStyle w:val="Lentelsturinys"/>
              <w:snapToGrid w:val="0"/>
              <w:jc w:val="both"/>
            </w:pPr>
            <w:r w:rsidRPr="005271E4">
              <w:t>1</w:t>
            </w:r>
            <w:r w:rsidR="002B0623">
              <w:t>0</w:t>
            </w:r>
          </w:p>
        </w:tc>
        <w:tc>
          <w:tcPr>
            <w:tcW w:w="4457" w:type="dxa"/>
            <w:gridSpan w:val="3"/>
          </w:tcPr>
          <w:p w14:paraId="3602EFAA" w14:textId="77777777" w:rsidR="00E26BF3" w:rsidRPr="005271E4" w:rsidRDefault="001C4633" w:rsidP="005271E4">
            <w:pPr>
              <w:pStyle w:val="Lentelsturinys"/>
              <w:snapToGrid w:val="0"/>
            </w:pPr>
            <w:r w:rsidRPr="005271E4">
              <w:t>Mūsų galaktika. Galaktikų grupės, spiečiai, superspiečiai. Visatos struktūros susidarymas. Galaktikų įvairovė. Galaktikų formavimąsis. Įvairių bangų astronomija. Kvazarų atradimai ir tyrimai. Mūsų galaktikos centras. Galaktikos tyrimai Lietuvoje</w:t>
            </w:r>
          </w:p>
        </w:tc>
      </w:tr>
      <w:tr w:rsidR="00E26BF3" w:rsidRPr="005271E4" w14:paraId="0778A0CD" w14:textId="77777777" w:rsidTr="00E257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70" w:type="dxa"/>
            <w:tcBorders>
              <w:bottom w:val="single" w:sz="4" w:space="0" w:color="auto"/>
            </w:tcBorders>
          </w:tcPr>
          <w:p w14:paraId="09AD0994" w14:textId="77777777" w:rsidR="00E26BF3" w:rsidRPr="005271E4" w:rsidRDefault="001C4633" w:rsidP="005271E4">
            <w:pPr>
              <w:pStyle w:val="Lentelsturinys"/>
              <w:snapToGrid w:val="0"/>
              <w:jc w:val="both"/>
            </w:pPr>
            <w:r w:rsidRPr="005271E4">
              <w:t>5</w:t>
            </w:r>
          </w:p>
        </w:tc>
        <w:tc>
          <w:tcPr>
            <w:tcW w:w="1824" w:type="dxa"/>
            <w:tcBorders>
              <w:top w:val="single" w:sz="4" w:space="0" w:color="auto"/>
              <w:bottom w:val="single" w:sz="4" w:space="0" w:color="auto"/>
            </w:tcBorders>
            <w:vAlign w:val="bottom"/>
          </w:tcPr>
          <w:p w14:paraId="4E5539F2" w14:textId="77777777" w:rsidR="00E26BF3" w:rsidRPr="005271E4" w:rsidRDefault="001C4633" w:rsidP="005271E4">
            <w:pPr>
              <w:rPr>
                <w:lang w:val="lt-LT" w:eastAsia="lt-LT"/>
              </w:rPr>
            </w:pPr>
            <w:r w:rsidRPr="005271E4">
              <w:rPr>
                <w:lang w:val="lt-LT" w:eastAsia="lt-LT"/>
              </w:rPr>
              <w:t>Žemės ir kosmoso ryšiai</w:t>
            </w:r>
          </w:p>
        </w:tc>
        <w:tc>
          <w:tcPr>
            <w:tcW w:w="850" w:type="dxa"/>
            <w:tcBorders>
              <w:bottom w:val="single" w:sz="4" w:space="0" w:color="auto"/>
            </w:tcBorders>
          </w:tcPr>
          <w:p w14:paraId="369CE82F" w14:textId="11D87B94" w:rsidR="00E26BF3" w:rsidRPr="005271E4" w:rsidRDefault="002B0623" w:rsidP="005271E4">
            <w:pPr>
              <w:pStyle w:val="Lentelsturinys"/>
              <w:snapToGrid w:val="0"/>
              <w:jc w:val="both"/>
            </w:pPr>
            <w:r>
              <w:t>14</w:t>
            </w:r>
          </w:p>
        </w:tc>
        <w:tc>
          <w:tcPr>
            <w:tcW w:w="791" w:type="dxa"/>
            <w:gridSpan w:val="3"/>
          </w:tcPr>
          <w:p w14:paraId="3C8422CC" w14:textId="2A7D9525" w:rsidR="00E26BF3" w:rsidRPr="005271E4" w:rsidRDefault="00A25A00" w:rsidP="005271E4">
            <w:pPr>
              <w:pStyle w:val="Lentelsturinys"/>
              <w:snapToGrid w:val="0"/>
              <w:jc w:val="both"/>
            </w:pPr>
            <w:r w:rsidRPr="005271E4">
              <w:t>1</w:t>
            </w:r>
            <w:r w:rsidR="002B0623">
              <w:t>0</w:t>
            </w:r>
          </w:p>
        </w:tc>
        <w:tc>
          <w:tcPr>
            <w:tcW w:w="852" w:type="dxa"/>
          </w:tcPr>
          <w:p w14:paraId="3437D024" w14:textId="6EBE2942" w:rsidR="00E26BF3" w:rsidRPr="005271E4" w:rsidRDefault="002B0623" w:rsidP="005271E4">
            <w:pPr>
              <w:pStyle w:val="Lentelsturinys"/>
              <w:snapToGrid w:val="0"/>
              <w:jc w:val="both"/>
            </w:pPr>
            <w:r>
              <w:t>4</w:t>
            </w:r>
          </w:p>
        </w:tc>
        <w:tc>
          <w:tcPr>
            <w:tcW w:w="4457" w:type="dxa"/>
            <w:gridSpan w:val="3"/>
          </w:tcPr>
          <w:p w14:paraId="5C38BB5C" w14:textId="77777777" w:rsidR="00E26BF3" w:rsidRPr="005271E4" w:rsidRDefault="001C4633" w:rsidP="005271E4">
            <w:pPr>
              <w:pStyle w:val="Lentelsturinys"/>
              <w:snapToGrid w:val="0"/>
            </w:pPr>
            <w:r w:rsidRPr="005271E4">
              <w:t>Saulės aktyvumas ir Žemės ritmai. Kometų, asteroidų ir meteoritų pavojai. Saulės ciklai, ligų epidemijos ir Azijos klajoklių antpuoliai. Paslaptingas Oorto debesis. Ozono sluoksnis ir skylės jame.</w:t>
            </w:r>
          </w:p>
        </w:tc>
      </w:tr>
      <w:tr w:rsidR="00E26BF3" w:rsidRPr="00A0024E" w14:paraId="6A57E4FB" w14:textId="77777777" w:rsidTr="00E257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70" w:type="dxa"/>
            <w:tcBorders>
              <w:top w:val="single" w:sz="4" w:space="0" w:color="auto"/>
              <w:bottom w:val="single" w:sz="4" w:space="0" w:color="auto"/>
              <w:right w:val="single" w:sz="4" w:space="0" w:color="auto"/>
            </w:tcBorders>
          </w:tcPr>
          <w:p w14:paraId="39BD8CEC" w14:textId="77777777" w:rsidR="00E26BF3" w:rsidRPr="005271E4" w:rsidRDefault="001C4633" w:rsidP="005271E4">
            <w:pPr>
              <w:pStyle w:val="Lentelsturinys"/>
              <w:snapToGrid w:val="0"/>
              <w:jc w:val="both"/>
            </w:pPr>
            <w:r w:rsidRPr="005271E4">
              <w:t>6</w:t>
            </w:r>
          </w:p>
        </w:tc>
        <w:tc>
          <w:tcPr>
            <w:tcW w:w="1824" w:type="dxa"/>
            <w:tcBorders>
              <w:top w:val="single" w:sz="4" w:space="0" w:color="auto"/>
              <w:left w:val="single" w:sz="4" w:space="0" w:color="auto"/>
              <w:bottom w:val="single" w:sz="4" w:space="0" w:color="auto"/>
              <w:right w:val="single" w:sz="4" w:space="0" w:color="auto"/>
            </w:tcBorders>
            <w:vAlign w:val="bottom"/>
          </w:tcPr>
          <w:p w14:paraId="37D41945" w14:textId="77777777" w:rsidR="00E26BF3" w:rsidRPr="005271E4" w:rsidRDefault="001C4633" w:rsidP="005271E4">
            <w:pPr>
              <w:rPr>
                <w:lang w:val="lt-LT" w:eastAsia="lt-LT"/>
              </w:rPr>
            </w:pPr>
            <w:r w:rsidRPr="005271E4">
              <w:rPr>
                <w:lang w:val="lt-LT" w:eastAsia="lt-LT"/>
              </w:rPr>
              <w:t>Fizikinių uždavinių sprendimas</w:t>
            </w:r>
          </w:p>
        </w:tc>
        <w:tc>
          <w:tcPr>
            <w:tcW w:w="850" w:type="dxa"/>
            <w:tcBorders>
              <w:top w:val="single" w:sz="4" w:space="0" w:color="auto"/>
              <w:left w:val="single" w:sz="4" w:space="0" w:color="auto"/>
            </w:tcBorders>
          </w:tcPr>
          <w:p w14:paraId="5EDA363E" w14:textId="1B068897" w:rsidR="00E26BF3" w:rsidRPr="005271E4" w:rsidRDefault="002B0623" w:rsidP="005271E4">
            <w:pPr>
              <w:pStyle w:val="Lentelsturinys"/>
              <w:snapToGrid w:val="0"/>
              <w:jc w:val="both"/>
            </w:pPr>
            <w:r>
              <w:t>30</w:t>
            </w:r>
          </w:p>
        </w:tc>
        <w:tc>
          <w:tcPr>
            <w:tcW w:w="791" w:type="dxa"/>
            <w:gridSpan w:val="3"/>
          </w:tcPr>
          <w:p w14:paraId="745FE1FB" w14:textId="3BA02849" w:rsidR="00E26BF3" w:rsidRPr="005271E4" w:rsidRDefault="002B0623" w:rsidP="005271E4">
            <w:pPr>
              <w:pStyle w:val="Lentelsturinys"/>
              <w:snapToGrid w:val="0"/>
              <w:jc w:val="both"/>
            </w:pPr>
            <w:r>
              <w:t>10</w:t>
            </w:r>
          </w:p>
        </w:tc>
        <w:tc>
          <w:tcPr>
            <w:tcW w:w="852" w:type="dxa"/>
          </w:tcPr>
          <w:p w14:paraId="1D6D44E2" w14:textId="4AAB2C19" w:rsidR="00E26BF3" w:rsidRPr="005271E4" w:rsidRDefault="002B0623" w:rsidP="005271E4">
            <w:pPr>
              <w:pStyle w:val="Lentelsturinys"/>
              <w:snapToGrid w:val="0"/>
              <w:jc w:val="both"/>
            </w:pPr>
            <w:r>
              <w:t>20</w:t>
            </w:r>
          </w:p>
        </w:tc>
        <w:tc>
          <w:tcPr>
            <w:tcW w:w="4457" w:type="dxa"/>
            <w:gridSpan w:val="3"/>
            <w:tcBorders>
              <w:bottom w:val="single" w:sz="4" w:space="0" w:color="auto"/>
            </w:tcBorders>
          </w:tcPr>
          <w:p w14:paraId="03F85EC2" w14:textId="77777777" w:rsidR="00E26BF3" w:rsidRPr="005271E4" w:rsidRDefault="001C4633" w:rsidP="005271E4">
            <w:pPr>
              <w:pStyle w:val="Lentelsturinys"/>
              <w:snapToGrid w:val="0"/>
            </w:pPr>
            <w:r w:rsidRPr="005271E4">
              <w:t>Kinematika, dinamika, molekulinė fizika ir termodinamika, elektrostatika, optika, kintamoji elektros srovė, svyravimai ir bangos, atomo branduolio fizika.</w:t>
            </w:r>
          </w:p>
        </w:tc>
      </w:tr>
      <w:tr w:rsidR="005271E4" w:rsidRPr="005271E4" w14:paraId="421CDFA9" w14:textId="77777777" w:rsidTr="00E257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694" w:type="dxa"/>
            <w:gridSpan w:val="2"/>
            <w:tcBorders>
              <w:left w:val="nil"/>
              <w:bottom w:val="nil"/>
            </w:tcBorders>
          </w:tcPr>
          <w:p w14:paraId="48F86D57" w14:textId="77777777" w:rsidR="005271E4" w:rsidRPr="005271E4" w:rsidRDefault="005271E4" w:rsidP="005271E4">
            <w:pPr>
              <w:rPr>
                <w:lang w:val="lt-LT" w:eastAsia="lt-LT"/>
              </w:rPr>
            </w:pPr>
          </w:p>
        </w:tc>
        <w:tc>
          <w:tcPr>
            <w:tcW w:w="2493" w:type="dxa"/>
            <w:gridSpan w:val="5"/>
          </w:tcPr>
          <w:p w14:paraId="7D877B9E" w14:textId="5F9275A5" w:rsidR="005271E4" w:rsidRPr="005271E4" w:rsidRDefault="005271E4" w:rsidP="005271E4">
            <w:pPr>
              <w:pStyle w:val="Lentelsturinys"/>
              <w:snapToGrid w:val="0"/>
              <w:jc w:val="both"/>
            </w:pPr>
            <w:r w:rsidRPr="005271E4">
              <w:rPr>
                <w:b/>
                <w:bCs/>
              </w:rPr>
              <w:t xml:space="preserve">Viso: </w:t>
            </w:r>
            <w:r w:rsidR="002B0623">
              <w:rPr>
                <w:b/>
                <w:bCs/>
              </w:rPr>
              <w:t xml:space="preserve">140 </w:t>
            </w:r>
            <w:r w:rsidRPr="005271E4">
              <w:rPr>
                <w:b/>
                <w:bCs/>
              </w:rPr>
              <w:t>val.</w:t>
            </w:r>
          </w:p>
        </w:tc>
        <w:tc>
          <w:tcPr>
            <w:tcW w:w="4457" w:type="dxa"/>
            <w:gridSpan w:val="3"/>
            <w:tcBorders>
              <w:bottom w:val="nil"/>
              <w:right w:val="nil"/>
            </w:tcBorders>
          </w:tcPr>
          <w:p w14:paraId="519E5482" w14:textId="77777777" w:rsidR="005271E4" w:rsidRPr="005271E4" w:rsidRDefault="005271E4" w:rsidP="005271E4">
            <w:pPr>
              <w:pStyle w:val="Lentelsturinys"/>
              <w:snapToGrid w:val="0"/>
              <w:jc w:val="both"/>
            </w:pPr>
          </w:p>
        </w:tc>
      </w:tr>
    </w:tbl>
    <w:p w14:paraId="68BD2777" w14:textId="77777777" w:rsidR="00E26BF3" w:rsidRPr="005271E4" w:rsidRDefault="00E26BF3" w:rsidP="005271E4">
      <w:pPr>
        <w:snapToGrid w:val="0"/>
        <w:rPr>
          <w:lang w:val="lt-LT"/>
        </w:rPr>
      </w:pPr>
    </w:p>
    <w:tbl>
      <w:tblPr>
        <w:tblW w:w="9641" w:type="dxa"/>
        <w:tblInd w:w="55" w:type="dxa"/>
        <w:tblLayout w:type="fixed"/>
        <w:tblCellMar>
          <w:top w:w="55" w:type="dxa"/>
          <w:left w:w="55" w:type="dxa"/>
          <w:bottom w:w="55" w:type="dxa"/>
          <w:right w:w="55" w:type="dxa"/>
        </w:tblCellMar>
        <w:tblLook w:val="0000" w:firstRow="0" w:lastRow="0" w:firstColumn="0" w:lastColumn="0" w:noHBand="0" w:noVBand="0"/>
      </w:tblPr>
      <w:tblGrid>
        <w:gridCol w:w="9641"/>
      </w:tblGrid>
      <w:tr w:rsidR="00E26BF3" w:rsidRPr="005271E4" w14:paraId="019152C8" w14:textId="77777777" w:rsidTr="00E25788">
        <w:trPr>
          <w:trHeight w:val="302"/>
        </w:trPr>
        <w:tc>
          <w:tcPr>
            <w:tcW w:w="9641" w:type="dxa"/>
            <w:tcBorders>
              <w:top w:val="single" w:sz="2" w:space="0" w:color="000000"/>
              <w:left w:val="single" w:sz="2" w:space="0" w:color="000000"/>
              <w:bottom w:val="single" w:sz="2" w:space="0" w:color="000000"/>
              <w:right w:val="single" w:sz="2" w:space="0" w:color="000000"/>
            </w:tcBorders>
          </w:tcPr>
          <w:p w14:paraId="3B9FEE9A" w14:textId="77777777" w:rsidR="00E26BF3" w:rsidRPr="005271E4" w:rsidRDefault="00E26BF3" w:rsidP="005271E4">
            <w:pPr>
              <w:pStyle w:val="Lentelsturinys"/>
              <w:snapToGrid w:val="0"/>
              <w:jc w:val="both"/>
              <w:rPr>
                <w:b/>
                <w:bCs/>
              </w:rPr>
            </w:pPr>
            <w:r w:rsidRPr="005271E4">
              <w:rPr>
                <w:b/>
                <w:bCs/>
              </w:rPr>
              <w:t>8. Programos metodai, priemonės, įranga</w:t>
            </w:r>
          </w:p>
        </w:tc>
      </w:tr>
      <w:tr w:rsidR="00E26BF3" w:rsidRPr="00A0024E" w14:paraId="31F923F7" w14:textId="77777777" w:rsidTr="00E25788">
        <w:trPr>
          <w:trHeight w:val="1179"/>
        </w:trPr>
        <w:tc>
          <w:tcPr>
            <w:tcW w:w="9641" w:type="dxa"/>
            <w:tcBorders>
              <w:top w:val="nil"/>
              <w:left w:val="single" w:sz="2" w:space="0" w:color="000000"/>
              <w:bottom w:val="single" w:sz="2" w:space="0" w:color="000000"/>
              <w:right w:val="single" w:sz="2" w:space="0" w:color="000000"/>
            </w:tcBorders>
          </w:tcPr>
          <w:p w14:paraId="3F21650C" w14:textId="77777777" w:rsidR="005271E4" w:rsidRPr="005271E4" w:rsidRDefault="00B15D9A" w:rsidP="005271E4">
            <w:pPr>
              <w:pStyle w:val="Sraopastraipa"/>
              <w:numPr>
                <w:ilvl w:val="0"/>
                <w:numId w:val="4"/>
              </w:numPr>
              <w:snapToGrid w:val="0"/>
              <w:spacing w:after="0" w:line="240" w:lineRule="auto"/>
              <w:rPr>
                <w:rFonts w:ascii="Times New Roman" w:hAnsi="Times New Roman"/>
                <w:sz w:val="24"/>
                <w:szCs w:val="24"/>
              </w:rPr>
            </w:pPr>
            <w:r w:rsidRPr="005271E4">
              <w:rPr>
                <w:rFonts w:ascii="Times New Roman" w:hAnsi="Times New Roman"/>
                <w:sz w:val="24"/>
                <w:szCs w:val="24"/>
              </w:rPr>
              <w:t>Metodai - d</w:t>
            </w:r>
            <w:r w:rsidR="001C4633" w:rsidRPr="005271E4">
              <w:rPr>
                <w:rFonts w:ascii="Times New Roman" w:hAnsi="Times New Roman"/>
                <w:sz w:val="24"/>
                <w:szCs w:val="24"/>
              </w:rPr>
              <w:t>arbas grupėmis, savarankiška aktyvi veikla, bendradarbiavimas, atkaklus klausinėjimas, praktinis tyrimas, skaitmeninių mokymosi objektų naudojimas, kūrybiškumas</w:t>
            </w:r>
            <w:r w:rsidR="005271E4" w:rsidRPr="005271E4">
              <w:rPr>
                <w:rFonts w:ascii="Times New Roman" w:hAnsi="Times New Roman"/>
                <w:sz w:val="24"/>
                <w:szCs w:val="24"/>
              </w:rPr>
              <w:t>.</w:t>
            </w:r>
          </w:p>
          <w:p w14:paraId="7F2E6582" w14:textId="77777777" w:rsidR="00E26BF3" w:rsidRPr="005271E4" w:rsidRDefault="00B15D9A" w:rsidP="005271E4">
            <w:pPr>
              <w:pStyle w:val="Sraopastraipa"/>
              <w:numPr>
                <w:ilvl w:val="0"/>
                <w:numId w:val="4"/>
              </w:numPr>
              <w:snapToGrid w:val="0"/>
              <w:spacing w:after="0" w:line="240" w:lineRule="auto"/>
              <w:rPr>
                <w:rFonts w:ascii="Times New Roman" w:hAnsi="Times New Roman"/>
                <w:sz w:val="24"/>
                <w:szCs w:val="24"/>
              </w:rPr>
            </w:pPr>
            <w:r w:rsidRPr="005271E4">
              <w:rPr>
                <w:rFonts w:ascii="Times New Roman" w:hAnsi="Times New Roman"/>
                <w:sz w:val="24"/>
                <w:szCs w:val="24"/>
              </w:rPr>
              <w:t>Priemonės - t</w:t>
            </w:r>
            <w:r w:rsidR="001C4633" w:rsidRPr="005271E4">
              <w:rPr>
                <w:rFonts w:ascii="Times New Roman" w:hAnsi="Times New Roman"/>
                <w:sz w:val="24"/>
                <w:szCs w:val="24"/>
              </w:rPr>
              <w:t>eleskopas, planetų modelis, dangaus sfera, žvaigždėlapiai, žvaigždžių katalogai, mėnulio gaublys, videofilmai, kompiuterinė medžiaga, kompiuteris.</w:t>
            </w:r>
            <w:r w:rsidR="00E26BF3" w:rsidRPr="005271E4">
              <w:rPr>
                <w:rFonts w:ascii="Times New Roman" w:hAnsi="Times New Roman"/>
                <w:sz w:val="24"/>
                <w:szCs w:val="24"/>
              </w:rPr>
              <w:t xml:space="preserve"> </w:t>
            </w:r>
          </w:p>
        </w:tc>
      </w:tr>
      <w:tr w:rsidR="00E26BF3" w:rsidRPr="00A0024E" w14:paraId="2948769E" w14:textId="77777777" w:rsidTr="00E25788">
        <w:tc>
          <w:tcPr>
            <w:tcW w:w="9641" w:type="dxa"/>
            <w:tcBorders>
              <w:top w:val="single" w:sz="2" w:space="0" w:color="000000"/>
              <w:left w:val="single" w:sz="2" w:space="0" w:color="000000"/>
              <w:bottom w:val="single" w:sz="2" w:space="0" w:color="000000"/>
              <w:right w:val="single" w:sz="2" w:space="0" w:color="000000"/>
            </w:tcBorders>
          </w:tcPr>
          <w:p w14:paraId="2748A757" w14:textId="77777777" w:rsidR="00E26BF3" w:rsidRPr="005271E4" w:rsidRDefault="00E26BF3" w:rsidP="005271E4">
            <w:pPr>
              <w:pStyle w:val="Lentelsturinys"/>
              <w:snapToGrid w:val="0"/>
              <w:jc w:val="both"/>
              <w:rPr>
                <w:b/>
                <w:bCs/>
              </w:rPr>
            </w:pPr>
            <w:r w:rsidRPr="005271E4">
              <w:rPr>
                <w:b/>
                <w:bCs/>
              </w:rPr>
              <w:t>9. Dalyvių pasiekimų ir pažangos vertinimas (pažangos, pasiekimų vertinimo principai, kaupimo, interpretavimo ir apibendrinimo būdai).</w:t>
            </w:r>
          </w:p>
        </w:tc>
      </w:tr>
      <w:tr w:rsidR="00E26BF3" w:rsidRPr="00A0024E" w14:paraId="1D1BC023" w14:textId="77777777" w:rsidTr="00E25788">
        <w:trPr>
          <w:trHeight w:val="957"/>
        </w:trPr>
        <w:tc>
          <w:tcPr>
            <w:tcW w:w="9641" w:type="dxa"/>
            <w:tcBorders>
              <w:top w:val="nil"/>
              <w:left w:val="single" w:sz="2" w:space="0" w:color="000000"/>
              <w:bottom w:val="single" w:sz="2" w:space="0" w:color="000000"/>
              <w:right w:val="single" w:sz="2" w:space="0" w:color="000000"/>
            </w:tcBorders>
          </w:tcPr>
          <w:p w14:paraId="5BFB6636" w14:textId="77777777" w:rsidR="00E26BF3" w:rsidRPr="005271E4" w:rsidRDefault="00E26BF3" w:rsidP="005271E4">
            <w:pPr>
              <w:numPr>
                <w:ilvl w:val="0"/>
                <w:numId w:val="2"/>
              </w:numPr>
              <w:rPr>
                <w:lang w:val="lt-LT"/>
              </w:rPr>
            </w:pPr>
            <w:r w:rsidRPr="005271E4">
              <w:rPr>
                <w:lang w:val="lt-LT"/>
              </w:rPr>
              <w:t xml:space="preserve">Vertinimas grindžiamas amžiaus tarpsnių psichologiniais ypatumais, individualiais mokinio poreikiais. </w:t>
            </w:r>
          </w:p>
          <w:p w14:paraId="568D0526" w14:textId="77777777" w:rsidR="00E26BF3" w:rsidRPr="005271E4" w:rsidRDefault="00E26BF3" w:rsidP="005271E4">
            <w:pPr>
              <w:numPr>
                <w:ilvl w:val="0"/>
                <w:numId w:val="2"/>
              </w:numPr>
              <w:rPr>
                <w:lang w:val="lt-LT"/>
              </w:rPr>
            </w:pPr>
            <w:r w:rsidRPr="005271E4">
              <w:rPr>
                <w:lang w:val="lt-LT"/>
              </w:rPr>
              <w:t xml:space="preserve">Nuolatinis mokinio vertinimas stebint jo individualų, grupinį darbą įvairiose situacijose, individualiai aptariant jo mokymosi sėkmingumą, daromą pažangą. </w:t>
            </w:r>
          </w:p>
          <w:p w14:paraId="7B0B7358" w14:textId="77777777" w:rsidR="00E26BF3" w:rsidRPr="005271E4" w:rsidRDefault="00E26BF3" w:rsidP="005271E4">
            <w:pPr>
              <w:numPr>
                <w:ilvl w:val="0"/>
                <w:numId w:val="2"/>
              </w:numPr>
              <w:rPr>
                <w:lang w:val="lt-LT"/>
              </w:rPr>
            </w:pPr>
            <w:r w:rsidRPr="005271E4">
              <w:rPr>
                <w:lang w:val="lt-LT"/>
              </w:rPr>
              <w:t xml:space="preserve">Viso ugdymo proceso metu – suteikiama reikiama pagalba, skatinamos mokinių techninės kūrybos iniciatyvos (ugdytiniai mokomi patys vertinti ir įsivertinti). </w:t>
            </w:r>
          </w:p>
          <w:p w14:paraId="0154F06F" w14:textId="77777777" w:rsidR="00E26BF3" w:rsidRPr="005271E4" w:rsidRDefault="00E26BF3" w:rsidP="005271E4">
            <w:pPr>
              <w:numPr>
                <w:ilvl w:val="0"/>
                <w:numId w:val="2"/>
              </w:numPr>
              <w:rPr>
                <w:lang w:val="lt-LT"/>
              </w:rPr>
            </w:pPr>
            <w:r w:rsidRPr="005271E4">
              <w:rPr>
                <w:lang w:val="lt-LT"/>
              </w:rPr>
              <w:t xml:space="preserve">Vertinama individuali mokinio pažanga – mokinio dabartiniai pasiekimai lyginami su ankstesniaisiais. </w:t>
            </w:r>
          </w:p>
          <w:p w14:paraId="3856F5CC" w14:textId="2295D48C" w:rsidR="00E26BF3" w:rsidRDefault="00E26BF3" w:rsidP="005271E4">
            <w:pPr>
              <w:numPr>
                <w:ilvl w:val="0"/>
                <w:numId w:val="2"/>
              </w:numPr>
              <w:rPr>
                <w:lang w:val="lt-LT"/>
              </w:rPr>
            </w:pPr>
            <w:r w:rsidRPr="005271E4">
              <w:rPr>
                <w:lang w:val="lt-LT"/>
              </w:rPr>
              <w:t>Mokiniai pristato savo kūrybą  konkursuose, projektuose</w:t>
            </w:r>
            <w:r w:rsidR="007F37F2">
              <w:rPr>
                <w:lang w:val="lt-LT"/>
              </w:rPr>
              <w:t>, dalykinėse o</w:t>
            </w:r>
            <w:r w:rsidR="00F41808" w:rsidRPr="005271E4">
              <w:rPr>
                <w:lang w:val="lt-LT"/>
              </w:rPr>
              <w:t>limpiadose</w:t>
            </w:r>
          </w:p>
          <w:p w14:paraId="05E9E42A" w14:textId="77777777" w:rsidR="007F37F2" w:rsidRDefault="007F37F2" w:rsidP="007F37F2">
            <w:pPr>
              <w:ind w:left="720"/>
              <w:rPr>
                <w:lang w:val="lt-LT"/>
              </w:rPr>
            </w:pPr>
          </w:p>
          <w:p w14:paraId="30578343" w14:textId="11E84CC6" w:rsidR="007F37F2" w:rsidRDefault="007F37F2" w:rsidP="007F37F2">
            <w:pPr>
              <w:pStyle w:val="Betarp"/>
              <w:jc w:val="both"/>
              <w:rPr>
                <w:rFonts w:ascii="Times New Roman" w:hAnsi="Times New Roman" w:cs="Times New Roman"/>
                <w:sz w:val="24"/>
                <w:szCs w:val="24"/>
                <w:lang w:eastAsia="lt-LT"/>
              </w:rPr>
            </w:pPr>
            <w:r w:rsidRPr="002F1713">
              <w:rPr>
                <w:rFonts w:ascii="Times New Roman" w:hAnsi="Times New Roman" w:cs="Times New Roman"/>
                <w:sz w:val="24"/>
                <w:szCs w:val="24"/>
                <w:lang w:eastAsia="lt-LT"/>
              </w:rPr>
              <w:t xml:space="preserve">Šiaulių </w:t>
            </w:r>
            <w:r>
              <w:rPr>
                <w:rFonts w:ascii="Times New Roman" w:hAnsi="Times New Roman" w:cs="Times New Roman"/>
                <w:sz w:val="24"/>
                <w:szCs w:val="24"/>
                <w:lang w:eastAsia="lt-LT"/>
              </w:rPr>
              <w:t>techninės kūrybos</w:t>
            </w:r>
            <w:r w:rsidRPr="002F1713">
              <w:rPr>
                <w:rFonts w:ascii="Times New Roman" w:hAnsi="Times New Roman" w:cs="Times New Roman"/>
                <w:sz w:val="24"/>
                <w:szCs w:val="24"/>
                <w:lang w:eastAsia="lt-LT"/>
              </w:rPr>
              <w:t xml:space="preserve"> centro neformaliojo vaikų švietimo </w:t>
            </w:r>
            <w:r>
              <w:rPr>
                <w:rFonts w:ascii="Times New Roman" w:hAnsi="Times New Roman" w:cs="Times New Roman"/>
                <w:sz w:val="24"/>
                <w:szCs w:val="24"/>
                <w:lang w:eastAsia="lt-LT"/>
              </w:rPr>
              <w:t xml:space="preserve">programos „Astrofizika“ baigimo </w:t>
            </w:r>
            <w:r w:rsidRPr="002F1713">
              <w:rPr>
                <w:rFonts w:ascii="Times New Roman" w:hAnsi="Times New Roman" w:cs="Times New Roman"/>
                <w:sz w:val="24"/>
                <w:szCs w:val="24"/>
                <w:lang w:eastAsia="lt-LT"/>
              </w:rPr>
              <w:t>pažymėjim</w:t>
            </w:r>
            <w:r>
              <w:rPr>
                <w:rFonts w:ascii="Times New Roman" w:hAnsi="Times New Roman" w:cs="Times New Roman"/>
                <w:sz w:val="24"/>
                <w:szCs w:val="24"/>
                <w:lang w:eastAsia="lt-LT"/>
              </w:rPr>
              <w:t xml:space="preserve">as </w:t>
            </w:r>
            <w:r w:rsidRPr="002F1713">
              <w:rPr>
                <w:rFonts w:ascii="Times New Roman" w:hAnsi="Times New Roman" w:cs="Times New Roman"/>
                <w:sz w:val="24"/>
                <w:szCs w:val="24"/>
                <w:lang w:eastAsia="lt-LT"/>
              </w:rPr>
              <w:t>išduodamas mokiniui</w:t>
            </w:r>
            <w:r>
              <w:rPr>
                <w:rFonts w:ascii="Times New Roman" w:hAnsi="Times New Roman" w:cs="Times New Roman"/>
                <w:sz w:val="24"/>
                <w:szCs w:val="24"/>
                <w:lang w:eastAsia="lt-LT"/>
              </w:rPr>
              <w:t>,</w:t>
            </w:r>
            <w:r w:rsidRPr="002F1713">
              <w:rPr>
                <w:rFonts w:ascii="Times New Roman" w:hAnsi="Times New Roman" w:cs="Times New Roman"/>
                <w:sz w:val="24"/>
                <w:szCs w:val="24"/>
                <w:lang w:eastAsia="lt-LT"/>
              </w:rPr>
              <w:t xml:space="preserve"> kuris:</w:t>
            </w:r>
          </w:p>
          <w:p w14:paraId="619FF336" w14:textId="567FAD50" w:rsidR="007F37F2" w:rsidRPr="002F1713" w:rsidRDefault="007F37F2" w:rsidP="007F37F2">
            <w:pPr>
              <w:pStyle w:val="Betarp"/>
              <w:jc w:val="both"/>
              <w:rPr>
                <w:rFonts w:ascii="Times New Roman" w:hAnsi="Times New Roman" w:cs="Times New Roman"/>
                <w:sz w:val="24"/>
                <w:szCs w:val="24"/>
                <w:lang w:eastAsia="lt-LT"/>
              </w:rPr>
            </w:pPr>
            <w:r w:rsidRPr="002F1713">
              <w:rPr>
                <w:rFonts w:ascii="Times New Roman" w:hAnsi="Times New Roman" w:cs="Times New Roman"/>
                <w:sz w:val="24"/>
                <w:szCs w:val="24"/>
                <w:lang w:eastAsia="lt-LT"/>
              </w:rPr>
              <w:t xml:space="preserve"> </w:t>
            </w:r>
            <w:r>
              <w:rPr>
                <w:rFonts w:ascii="Times New Roman" w:hAnsi="Times New Roman" w:cs="Times New Roman"/>
                <w:sz w:val="24"/>
                <w:szCs w:val="24"/>
                <w:lang w:eastAsia="lt-LT"/>
              </w:rPr>
              <w:t xml:space="preserve"> - </w:t>
            </w:r>
            <w:r w:rsidRPr="002F1713">
              <w:rPr>
                <w:rFonts w:ascii="Times New Roman" w:hAnsi="Times New Roman" w:cs="Times New Roman"/>
                <w:sz w:val="24"/>
                <w:szCs w:val="24"/>
                <w:lang w:eastAsia="lt-LT"/>
              </w:rPr>
              <w:t>  programoje dalyvavo dvejus metus iš eilės ir įgijo pagrindinių pasirinktos veiklos gebėjimų;</w:t>
            </w:r>
          </w:p>
          <w:p w14:paraId="50425C0C" w14:textId="029CA300" w:rsidR="007F37F2" w:rsidRPr="002F1713" w:rsidRDefault="007F37F2" w:rsidP="007F37F2">
            <w:pPr>
              <w:pStyle w:val="Betarp"/>
              <w:jc w:val="both"/>
              <w:rPr>
                <w:rFonts w:ascii="Times New Roman" w:hAnsi="Times New Roman" w:cs="Times New Roman"/>
                <w:sz w:val="24"/>
                <w:szCs w:val="24"/>
                <w:lang w:eastAsia="lt-LT"/>
              </w:rPr>
            </w:pPr>
            <w:r>
              <w:rPr>
                <w:rFonts w:ascii="Times New Roman" w:hAnsi="Times New Roman" w:cs="Times New Roman"/>
                <w:sz w:val="24"/>
                <w:szCs w:val="24"/>
                <w:lang w:eastAsia="lt-LT"/>
              </w:rPr>
              <w:t xml:space="preserve">  - </w:t>
            </w:r>
            <w:r w:rsidRPr="002F1713">
              <w:rPr>
                <w:rFonts w:ascii="Times New Roman" w:hAnsi="Times New Roman" w:cs="Times New Roman"/>
                <w:sz w:val="24"/>
                <w:szCs w:val="24"/>
                <w:lang w:eastAsia="lt-LT"/>
              </w:rPr>
              <w:t>programoje dalyvavo ne mažiau ketverių metų ir įgijo pasirinktos programos veiklos kompetenciją</w:t>
            </w:r>
            <w:r>
              <w:rPr>
                <w:rFonts w:ascii="Times New Roman" w:hAnsi="Times New Roman" w:cs="Times New Roman"/>
                <w:sz w:val="24"/>
                <w:szCs w:val="24"/>
                <w:lang w:eastAsia="lt-LT"/>
              </w:rPr>
              <w:t>.</w:t>
            </w:r>
          </w:p>
          <w:p w14:paraId="3298705F" w14:textId="1CD214C0" w:rsidR="007F37F2" w:rsidRPr="005271E4" w:rsidRDefault="007F37F2" w:rsidP="007F37F2">
            <w:pPr>
              <w:pStyle w:val="Betarp"/>
              <w:jc w:val="both"/>
            </w:pPr>
          </w:p>
        </w:tc>
      </w:tr>
      <w:tr w:rsidR="00E26BF3" w:rsidRPr="00A0024E" w14:paraId="5C56E8B5" w14:textId="77777777" w:rsidTr="00E25788">
        <w:tc>
          <w:tcPr>
            <w:tcW w:w="9641" w:type="dxa"/>
            <w:tcBorders>
              <w:top w:val="single" w:sz="2" w:space="0" w:color="000000"/>
              <w:left w:val="single" w:sz="2" w:space="0" w:color="000000"/>
              <w:bottom w:val="single" w:sz="2" w:space="0" w:color="000000"/>
              <w:right w:val="single" w:sz="2" w:space="0" w:color="000000"/>
            </w:tcBorders>
          </w:tcPr>
          <w:p w14:paraId="321EA2C3" w14:textId="461066F1" w:rsidR="00E26BF3" w:rsidRPr="005271E4" w:rsidRDefault="00E26BF3" w:rsidP="005271E4">
            <w:pPr>
              <w:pStyle w:val="Lentelsturinys"/>
              <w:snapToGrid w:val="0"/>
              <w:jc w:val="both"/>
              <w:rPr>
                <w:b/>
                <w:bCs/>
              </w:rPr>
            </w:pPr>
            <w:r w:rsidRPr="005271E4">
              <w:t xml:space="preserve">     </w:t>
            </w:r>
            <w:r w:rsidRPr="005271E4">
              <w:rPr>
                <w:b/>
                <w:bCs/>
              </w:rPr>
              <w:t>10. Programos sėkmės kriterijai (siektini rezultatai)</w:t>
            </w:r>
          </w:p>
        </w:tc>
      </w:tr>
      <w:tr w:rsidR="00E26BF3" w:rsidRPr="00A0024E" w14:paraId="2A0EEB4A" w14:textId="77777777" w:rsidTr="00E25788">
        <w:trPr>
          <w:trHeight w:val="957"/>
        </w:trPr>
        <w:tc>
          <w:tcPr>
            <w:tcW w:w="9641" w:type="dxa"/>
            <w:tcBorders>
              <w:top w:val="nil"/>
              <w:left w:val="single" w:sz="2" w:space="0" w:color="000000"/>
              <w:bottom w:val="single" w:sz="2" w:space="0" w:color="000000"/>
              <w:right w:val="single" w:sz="2" w:space="0" w:color="000000"/>
            </w:tcBorders>
          </w:tcPr>
          <w:p w14:paraId="0D2A47BE" w14:textId="250B84D6" w:rsidR="00E26BF3" w:rsidRPr="005271E4" w:rsidRDefault="00CB441F" w:rsidP="005271E4">
            <w:pPr>
              <w:jc w:val="both"/>
              <w:rPr>
                <w:lang w:val="lt-LT"/>
              </w:rPr>
            </w:pPr>
            <w:r w:rsidRPr="005271E4">
              <w:rPr>
                <w:lang w:val="lt-LT"/>
              </w:rPr>
              <w:t>Gebėjimas orientuotis žvaigždėtame danguje, mokėti atskirti planetas nuo žvaigždžių. Išmokti spręsti  astronominius ir fizikinius uždavinius. Dalyvavimas renginiuose: respublikinėje viktorinoje - konkurse „Po žvaigždėtu dangum“, astronomų olimpiadose</w:t>
            </w:r>
            <w:r w:rsidR="00B15D9A" w:rsidRPr="005271E4">
              <w:rPr>
                <w:lang w:val="lt-LT"/>
              </w:rPr>
              <w:t>, tarptautiniuose astronomijos konkursuose.</w:t>
            </w:r>
            <w:r w:rsidR="00774393">
              <w:rPr>
                <w:lang w:val="lt-LT"/>
              </w:rPr>
              <w:t xml:space="preserve"> </w:t>
            </w:r>
          </w:p>
        </w:tc>
      </w:tr>
    </w:tbl>
    <w:p w14:paraId="19653041" w14:textId="77777777" w:rsidR="00E26BF3" w:rsidRDefault="00E26BF3" w:rsidP="005271E4">
      <w:pPr>
        <w:tabs>
          <w:tab w:val="left" w:pos="5895"/>
        </w:tabs>
        <w:ind w:firstLine="15"/>
        <w:rPr>
          <w:lang w:val="lt-LT"/>
        </w:rPr>
      </w:pPr>
      <w:r w:rsidRPr="005271E4">
        <w:rPr>
          <w:lang w:val="lt-LT"/>
        </w:rPr>
        <w:t xml:space="preserve">  </w:t>
      </w:r>
    </w:p>
    <w:p w14:paraId="59F8F432" w14:textId="77777777" w:rsidR="005271E4" w:rsidRPr="005271E4" w:rsidRDefault="005271E4" w:rsidP="005271E4">
      <w:pPr>
        <w:tabs>
          <w:tab w:val="left" w:pos="5895"/>
        </w:tabs>
        <w:ind w:firstLine="15"/>
        <w:jc w:val="center"/>
        <w:rPr>
          <w:lang w:val="lt-LT"/>
        </w:rPr>
      </w:pPr>
      <w:r>
        <w:rPr>
          <w:lang w:val="lt-LT"/>
        </w:rPr>
        <w:t>_________________________</w:t>
      </w:r>
    </w:p>
    <w:p w14:paraId="3EBD000D" w14:textId="77777777" w:rsidR="005271E4" w:rsidRDefault="005271E4" w:rsidP="005271E4">
      <w:pPr>
        <w:ind w:firstLine="15"/>
        <w:rPr>
          <w:lang w:val="lt-LT"/>
        </w:rPr>
      </w:pPr>
    </w:p>
    <w:p w14:paraId="73B7BD0C" w14:textId="77777777" w:rsidR="005271E4" w:rsidRDefault="005271E4" w:rsidP="005271E4">
      <w:pPr>
        <w:ind w:firstLine="15"/>
        <w:rPr>
          <w:lang w:val="lt-LT"/>
        </w:rPr>
      </w:pPr>
    </w:p>
    <w:p w14:paraId="6ADC7CC1" w14:textId="77777777" w:rsidR="00E26BF3" w:rsidRDefault="00E26BF3" w:rsidP="005271E4">
      <w:pPr>
        <w:ind w:firstLine="15"/>
        <w:rPr>
          <w:lang w:val="lt-LT"/>
        </w:rPr>
      </w:pPr>
      <w:r w:rsidRPr="005271E4">
        <w:rPr>
          <w:lang w:val="lt-LT"/>
        </w:rPr>
        <w:t xml:space="preserve">Programos rengėjas  </w:t>
      </w:r>
      <w:r w:rsidR="00CB441F" w:rsidRPr="005271E4">
        <w:rPr>
          <w:lang w:val="lt-LT"/>
        </w:rPr>
        <w:t xml:space="preserve">                                                   </w:t>
      </w:r>
      <w:r w:rsidRPr="005271E4">
        <w:rPr>
          <w:lang w:val="lt-LT"/>
        </w:rPr>
        <w:t xml:space="preserve">  </w:t>
      </w:r>
      <w:r w:rsidR="005271E4">
        <w:rPr>
          <w:lang w:val="lt-LT"/>
        </w:rPr>
        <w:tab/>
      </w:r>
      <w:r w:rsidRPr="005271E4">
        <w:rPr>
          <w:lang w:val="lt-LT"/>
        </w:rPr>
        <w:t xml:space="preserve"> </w:t>
      </w:r>
      <w:r w:rsidR="00CB441F" w:rsidRPr="005271E4">
        <w:rPr>
          <w:u w:val="single"/>
          <w:lang w:val="lt-LT"/>
        </w:rPr>
        <w:t>Vacys  Jankus</w:t>
      </w:r>
    </w:p>
    <w:p w14:paraId="27AADAA5" w14:textId="77777777" w:rsidR="005271E4" w:rsidRPr="005271E4" w:rsidRDefault="005271E4" w:rsidP="005271E4">
      <w:pPr>
        <w:ind w:left="5184"/>
        <w:rPr>
          <w:sz w:val="22"/>
          <w:lang w:val="lt-LT"/>
        </w:rPr>
      </w:pPr>
      <w:r>
        <w:rPr>
          <w:sz w:val="22"/>
          <w:lang w:val="lt-LT"/>
        </w:rPr>
        <w:t xml:space="preserve">                </w:t>
      </w:r>
      <w:r w:rsidRPr="005271E4">
        <w:rPr>
          <w:sz w:val="22"/>
          <w:lang w:val="lt-LT"/>
        </w:rPr>
        <w:t>(mokytojo vardas ir pavardė)</w:t>
      </w:r>
    </w:p>
    <w:p w14:paraId="6092C062" w14:textId="77777777" w:rsidR="00E26BF3" w:rsidRPr="005271E4" w:rsidRDefault="00E26BF3" w:rsidP="005271E4">
      <w:pPr>
        <w:ind w:firstLine="15"/>
        <w:rPr>
          <w:lang w:val="lt-LT"/>
        </w:rPr>
      </w:pPr>
      <w:r w:rsidRPr="005271E4">
        <w:rPr>
          <w:lang w:val="lt-LT"/>
        </w:rPr>
        <w:tab/>
      </w:r>
      <w:r w:rsidRPr="005271E4">
        <w:rPr>
          <w:lang w:val="lt-LT"/>
        </w:rPr>
        <w:tab/>
      </w:r>
      <w:r w:rsidRPr="005271E4">
        <w:rPr>
          <w:lang w:val="lt-LT"/>
        </w:rPr>
        <w:tab/>
      </w:r>
      <w:r w:rsidRPr="005271E4">
        <w:rPr>
          <w:lang w:val="lt-LT"/>
        </w:rPr>
        <w:tab/>
      </w:r>
      <w:r w:rsidRPr="005271E4">
        <w:rPr>
          <w:lang w:val="lt-LT"/>
        </w:rPr>
        <w:tab/>
      </w:r>
      <w:r w:rsidRPr="005271E4">
        <w:rPr>
          <w:lang w:val="lt-LT"/>
        </w:rPr>
        <w:tab/>
      </w:r>
      <w:r w:rsidRPr="005271E4">
        <w:rPr>
          <w:lang w:val="lt-LT"/>
        </w:rPr>
        <w:tab/>
      </w:r>
      <w:r w:rsidRPr="005271E4">
        <w:rPr>
          <w:lang w:val="lt-LT"/>
        </w:rPr>
        <w:tab/>
      </w:r>
      <w:r w:rsidRPr="005271E4">
        <w:rPr>
          <w:lang w:val="lt-LT"/>
        </w:rPr>
        <w:tab/>
      </w:r>
      <w:r w:rsidRPr="005271E4">
        <w:rPr>
          <w:lang w:val="lt-LT"/>
        </w:rPr>
        <w:tab/>
      </w:r>
      <w:r w:rsidRPr="005271E4">
        <w:rPr>
          <w:lang w:val="lt-LT"/>
        </w:rPr>
        <w:tab/>
      </w:r>
    </w:p>
    <w:p w14:paraId="78EB64A3" w14:textId="77777777" w:rsidR="00E26BF3" w:rsidRPr="005271E4" w:rsidRDefault="00E26BF3" w:rsidP="005271E4">
      <w:pPr>
        <w:ind w:firstLine="15"/>
        <w:rPr>
          <w:lang w:val="lt-LT"/>
        </w:rPr>
      </w:pPr>
    </w:p>
    <w:p w14:paraId="7980B6C6" w14:textId="77777777" w:rsidR="00E26BF3" w:rsidRPr="005271E4" w:rsidRDefault="00E26BF3" w:rsidP="005271E4">
      <w:pPr>
        <w:pStyle w:val="Sraas"/>
        <w:tabs>
          <w:tab w:val="left" w:pos="360"/>
          <w:tab w:val="left" w:pos="851"/>
          <w:tab w:val="left" w:pos="1276"/>
        </w:tabs>
        <w:ind w:left="0" w:firstLine="0"/>
        <w:jc w:val="both"/>
        <w:rPr>
          <w:sz w:val="22"/>
          <w:szCs w:val="22"/>
          <w:lang w:val="lt-LT"/>
        </w:rPr>
      </w:pPr>
    </w:p>
    <w:p w14:paraId="59F0C9FB" w14:textId="77777777" w:rsidR="00E26BF3" w:rsidRPr="005271E4" w:rsidRDefault="00E26BF3" w:rsidP="005271E4">
      <w:pPr>
        <w:pStyle w:val="Sraas"/>
        <w:tabs>
          <w:tab w:val="left" w:pos="360"/>
          <w:tab w:val="left" w:pos="851"/>
          <w:tab w:val="left" w:pos="1276"/>
        </w:tabs>
        <w:ind w:left="0" w:firstLine="0"/>
        <w:jc w:val="both"/>
        <w:rPr>
          <w:sz w:val="22"/>
          <w:szCs w:val="22"/>
          <w:lang w:val="lt-LT"/>
        </w:rPr>
      </w:pPr>
      <w:r w:rsidRPr="005271E4">
        <w:rPr>
          <w:sz w:val="22"/>
          <w:szCs w:val="22"/>
          <w:lang w:val="lt-LT"/>
        </w:rPr>
        <w:t>SUDERINTA:</w:t>
      </w:r>
    </w:p>
    <w:p w14:paraId="05818C5C" w14:textId="77777777" w:rsidR="00E26BF3" w:rsidRPr="005271E4" w:rsidRDefault="00E26BF3" w:rsidP="005271E4">
      <w:pPr>
        <w:pStyle w:val="Sraas"/>
        <w:tabs>
          <w:tab w:val="left" w:pos="360"/>
          <w:tab w:val="left" w:pos="851"/>
          <w:tab w:val="left" w:pos="1276"/>
        </w:tabs>
        <w:ind w:left="0" w:firstLine="0"/>
        <w:jc w:val="both"/>
        <w:rPr>
          <w:sz w:val="22"/>
          <w:szCs w:val="22"/>
          <w:lang w:val="lt-LT"/>
        </w:rPr>
      </w:pPr>
    </w:p>
    <w:p w14:paraId="55F267A8" w14:textId="77777777" w:rsidR="00E26BF3" w:rsidRPr="005271E4" w:rsidRDefault="00486D40" w:rsidP="005271E4">
      <w:pPr>
        <w:pStyle w:val="Sraas"/>
        <w:tabs>
          <w:tab w:val="left" w:pos="360"/>
          <w:tab w:val="left" w:pos="851"/>
          <w:tab w:val="left" w:pos="1276"/>
        </w:tabs>
        <w:ind w:left="0" w:firstLine="0"/>
        <w:jc w:val="both"/>
        <w:rPr>
          <w:szCs w:val="22"/>
          <w:u w:val="single"/>
          <w:lang w:val="lt-LT"/>
        </w:rPr>
      </w:pPr>
      <w:r>
        <w:rPr>
          <w:szCs w:val="22"/>
          <w:u w:val="single"/>
          <w:lang w:val="lt-LT"/>
        </w:rPr>
        <w:t>_________________</w:t>
      </w:r>
      <w:r w:rsidR="005271E4">
        <w:rPr>
          <w:szCs w:val="22"/>
          <w:u w:val="single"/>
          <w:lang w:val="lt-LT"/>
        </w:rPr>
        <w:t>__________________________</w:t>
      </w:r>
    </w:p>
    <w:p w14:paraId="4F7F87C0" w14:textId="0BE220DD" w:rsidR="00E26BF3" w:rsidRPr="005271E4" w:rsidRDefault="00E26BF3" w:rsidP="005271E4">
      <w:pPr>
        <w:pStyle w:val="Sraas"/>
        <w:tabs>
          <w:tab w:val="left" w:pos="360"/>
          <w:tab w:val="left" w:pos="851"/>
          <w:tab w:val="left" w:pos="1276"/>
        </w:tabs>
        <w:ind w:left="0" w:firstLine="0"/>
        <w:jc w:val="both"/>
        <w:rPr>
          <w:sz w:val="22"/>
          <w:szCs w:val="22"/>
          <w:lang w:val="lt-LT"/>
        </w:rPr>
      </w:pPr>
      <w:r w:rsidRPr="005271E4">
        <w:rPr>
          <w:sz w:val="22"/>
          <w:szCs w:val="22"/>
          <w:lang w:val="lt-LT"/>
        </w:rPr>
        <w:t>(</w:t>
      </w:r>
      <w:r w:rsidR="00E25788">
        <w:rPr>
          <w:sz w:val="22"/>
          <w:szCs w:val="22"/>
          <w:lang w:val="lt-LT"/>
        </w:rPr>
        <w:t>Direktori</w:t>
      </w:r>
      <w:r w:rsidR="007F37F2">
        <w:rPr>
          <w:sz w:val="22"/>
          <w:szCs w:val="22"/>
          <w:lang w:val="lt-LT"/>
        </w:rPr>
        <w:t>aus pavaduotoja ugdymui</w:t>
      </w:r>
      <w:r w:rsidRPr="005271E4">
        <w:rPr>
          <w:sz w:val="22"/>
          <w:szCs w:val="22"/>
          <w:lang w:val="lt-LT"/>
        </w:rPr>
        <w:t>, v. pavardė, parašas)</w:t>
      </w:r>
    </w:p>
    <w:p w14:paraId="6A87A3EB" w14:textId="77777777" w:rsidR="00E26BF3" w:rsidRPr="005271E4" w:rsidRDefault="00E26BF3" w:rsidP="005271E4">
      <w:pPr>
        <w:ind w:firstLine="15"/>
        <w:jc w:val="center"/>
        <w:rPr>
          <w:lang w:val="lt-LT"/>
        </w:rPr>
      </w:pPr>
    </w:p>
    <w:p w14:paraId="70A86009" w14:textId="77777777" w:rsidR="005F3F8A" w:rsidRPr="005271E4" w:rsidRDefault="005F3F8A" w:rsidP="005271E4">
      <w:pPr>
        <w:rPr>
          <w:lang w:val="lt-LT"/>
        </w:rPr>
      </w:pPr>
    </w:p>
    <w:sectPr w:rsidR="005F3F8A" w:rsidRPr="005271E4" w:rsidSect="002E5971">
      <w:pgSz w:w="11906" w:h="16838"/>
      <w:pgMar w:top="719" w:right="567" w:bottom="540"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DE41671"/>
    <w:multiLevelType w:val="hybridMultilevel"/>
    <w:tmpl w:val="D5CEF28C"/>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15:restartNumberingAfterBreak="0">
    <w:nsid w:val="415B1248"/>
    <w:multiLevelType w:val="hybridMultilevel"/>
    <w:tmpl w:val="553AF8E0"/>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4ED473B8"/>
    <w:multiLevelType w:val="hybridMultilevel"/>
    <w:tmpl w:val="DDA47F1A"/>
    <w:lvl w:ilvl="0" w:tplc="0427000F">
      <w:start w:val="1"/>
      <w:numFmt w:val="decimal"/>
      <w:lvlText w:val="%1."/>
      <w:lvlJc w:val="left"/>
      <w:pPr>
        <w:ind w:left="862" w:hanging="360"/>
      </w:pPr>
    </w:lvl>
    <w:lvl w:ilvl="1" w:tplc="04270019" w:tentative="1">
      <w:start w:val="1"/>
      <w:numFmt w:val="lowerLetter"/>
      <w:lvlText w:val="%2."/>
      <w:lvlJc w:val="left"/>
      <w:pPr>
        <w:ind w:left="1582" w:hanging="360"/>
      </w:pPr>
    </w:lvl>
    <w:lvl w:ilvl="2" w:tplc="0427001B" w:tentative="1">
      <w:start w:val="1"/>
      <w:numFmt w:val="lowerRoman"/>
      <w:lvlText w:val="%3."/>
      <w:lvlJc w:val="right"/>
      <w:pPr>
        <w:ind w:left="2302" w:hanging="180"/>
      </w:pPr>
    </w:lvl>
    <w:lvl w:ilvl="3" w:tplc="0427000F" w:tentative="1">
      <w:start w:val="1"/>
      <w:numFmt w:val="decimal"/>
      <w:lvlText w:val="%4."/>
      <w:lvlJc w:val="left"/>
      <w:pPr>
        <w:ind w:left="3022" w:hanging="360"/>
      </w:pPr>
    </w:lvl>
    <w:lvl w:ilvl="4" w:tplc="04270019" w:tentative="1">
      <w:start w:val="1"/>
      <w:numFmt w:val="lowerLetter"/>
      <w:lvlText w:val="%5."/>
      <w:lvlJc w:val="left"/>
      <w:pPr>
        <w:ind w:left="3742" w:hanging="360"/>
      </w:pPr>
    </w:lvl>
    <w:lvl w:ilvl="5" w:tplc="0427001B" w:tentative="1">
      <w:start w:val="1"/>
      <w:numFmt w:val="lowerRoman"/>
      <w:lvlText w:val="%6."/>
      <w:lvlJc w:val="right"/>
      <w:pPr>
        <w:ind w:left="4462" w:hanging="180"/>
      </w:pPr>
    </w:lvl>
    <w:lvl w:ilvl="6" w:tplc="0427000F" w:tentative="1">
      <w:start w:val="1"/>
      <w:numFmt w:val="decimal"/>
      <w:lvlText w:val="%7."/>
      <w:lvlJc w:val="left"/>
      <w:pPr>
        <w:ind w:left="5182" w:hanging="360"/>
      </w:pPr>
    </w:lvl>
    <w:lvl w:ilvl="7" w:tplc="04270019" w:tentative="1">
      <w:start w:val="1"/>
      <w:numFmt w:val="lowerLetter"/>
      <w:lvlText w:val="%8."/>
      <w:lvlJc w:val="left"/>
      <w:pPr>
        <w:ind w:left="5902" w:hanging="360"/>
      </w:pPr>
    </w:lvl>
    <w:lvl w:ilvl="8" w:tplc="0427001B" w:tentative="1">
      <w:start w:val="1"/>
      <w:numFmt w:val="lowerRoman"/>
      <w:lvlText w:val="%9."/>
      <w:lvlJc w:val="right"/>
      <w:pPr>
        <w:ind w:left="6622" w:hanging="180"/>
      </w:pPr>
    </w:lvl>
  </w:abstractNum>
  <w:abstractNum w:abstractNumId="3" w15:restartNumberingAfterBreak="0">
    <w:nsid w:val="5163180B"/>
    <w:multiLevelType w:val="hybridMultilevel"/>
    <w:tmpl w:val="FF2E4A2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830562598">
    <w:abstractNumId w:val="3"/>
  </w:num>
  <w:num w:numId="2" w16cid:durableId="2054232482">
    <w:abstractNumId w:val="0"/>
  </w:num>
  <w:num w:numId="3" w16cid:durableId="846750494">
    <w:abstractNumId w:val="2"/>
  </w:num>
  <w:num w:numId="4" w16cid:durableId="174302010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6"/>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6BF3"/>
    <w:rsid w:val="000754CE"/>
    <w:rsid w:val="00133018"/>
    <w:rsid w:val="001C4633"/>
    <w:rsid w:val="002230DD"/>
    <w:rsid w:val="00293CAE"/>
    <w:rsid w:val="002B0623"/>
    <w:rsid w:val="00312EB9"/>
    <w:rsid w:val="003A0B2D"/>
    <w:rsid w:val="00486D40"/>
    <w:rsid w:val="005271E4"/>
    <w:rsid w:val="00542737"/>
    <w:rsid w:val="005F3F8A"/>
    <w:rsid w:val="00605C2A"/>
    <w:rsid w:val="006E7863"/>
    <w:rsid w:val="0070076F"/>
    <w:rsid w:val="00774393"/>
    <w:rsid w:val="007929BD"/>
    <w:rsid w:val="007A4362"/>
    <w:rsid w:val="007F37F2"/>
    <w:rsid w:val="008A1483"/>
    <w:rsid w:val="00924828"/>
    <w:rsid w:val="00A0024E"/>
    <w:rsid w:val="00A25A00"/>
    <w:rsid w:val="00AC1C7B"/>
    <w:rsid w:val="00B15D9A"/>
    <w:rsid w:val="00B673B2"/>
    <w:rsid w:val="00B85C5F"/>
    <w:rsid w:val="00CB441F"/>
    <w:rsid w:val="00D96172"/>
    <w:rsid w:val="00D969A6"/>
    <w:rsid w:val="00E25788"/>
    <w:rsid w:val="00E26BF3"/>
    <w:rsid w:val="00E3729C"/>
    <w:rsid w:val="00E40EE8"/>
    <w:rsid w:val="00F20FEB"/>
    <w:rsid w:val="00F41808"/>
    <w:rsid w:val="00FB48D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06A680"/>
  <w15:chartTrackingRefBased/>
  <w15:docId w15:val="{6B9EDBA7-6F86-47C7-8503-8B89743EC3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E26BF3"/>
    <w:pPr>
      <w:spacing w:after="0" w:line="240" w:lineRule="auto"/>
    </w:pPr>
    <w:rPr>
      <w:rFonts w:ascii="Times New Roman" w:eastAsia="Times New Roman" w:hAnsi="Times New Roman" w:cs="Times New Roman"/>
      <w:sz w:val="24"/>
      <w:szCs w:val="24"/>
      <w:lang w:val="en-GB"/>
    </w:rPr>
  </w:style>
  <w:style w:type="paragraph" w:styleId="Antrat1">
    <w:name w:val="heading 1"/>
    <w:basedOn w:val="prastasis"/>
    <w:next w:val="prastasis"/>
    <w:link w:val="Antrat1Diagrama"/>
    <w:qFormat/>
    <w:rsid w:val="00E26BF3"/>
    <w:pPr>
      <w:keepNext/>
      <w:jc w:val="center"/>
      <w:outlineLvl w:val="0"/>
    </w:pPr>
    <w:rPr>
      <w:rFonts w:cs="Tahoma"/>
      <w:b/>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E26BF3"/>
    <w:rPr>
      <w:rFonts w:ascii="Times New Roman" w:eastAsia="Times New Roman" w:hAnsi="Times New Roman" w:cs="Tahoma"/>
      <w:b/>
      <w:bCs/>
      <w:sz w:val="24"/>
      <w:szCs w:val="24"/>
      <w:lang w:val="en-GB"/>
    </w:rPr>
  </w:style>
  <w:style w:type="paragraph" w:customStyle="1" w:styleId="Lentelsturinys">
    <w:name w:val="Lentelės turinys"/>
    <w:basedOn w:val="prastasis"/>
    <w:rsid w:val="00E26BF3"/>
    <w:pPr>
      <w:widowControl w:val="0"/>
      <w:suppressLineNumbers/>
      <w:suppressAutoHyphens/>
    </w:pPr>
    <w:rPr>
      <w:rFonts w:eastAsia="Arial Unicode MS"/>
      <w:lang w:val="lt-LT" w:eastAsia="lt-LT"/>
    </w:rPr>
  </w:style>
  <w:style w:type="paragraph" w:styleId="Sraas">
    <w:name w:val="List"/>
    <w:basedOn w:val="prastasis"/>
    <w:rsid w:val="00E26BF3"/>
    <w:pPr>
      <w:ind w:left="283" w:hanging="283"/>
    </w:pPr>
  </w:style>
  <w:style w:type="paragraph" w:styleId="Sraopastraipa">
    <w:name w:val="List Paragraph"/>
    <w:basedOn w:val="prastasis"/>
    <w:uiPriority w:val="34"/>
    <w:qFormat/>
    <w:rsid w:val="00E26BF3"/>
    <w:pPr>
      <w:spacing w:after="200" w:line="276" w:lineRule="auto"/>
      <w:ind w:left="720"/>
      <w:contextualSpacing/>
    </w:pPr>
    <w:rPr>
      <w:rFonts w:ascii="Calibri" w:eastAsia="Calibri" w:hAnsi="Calibri"/>
      <w:sz w:val="22"/>
      <w:szCs w:val="22"/>
      <w:lang w:val="lt-LT"/>
    </w:rPr>
  </w:style>
  <w:style w:type="paragraph" w:styleId="HTMLiankstoformatuotas">
    <w:name w:val="HTML Preformatted"/>
    <w:basedOn w:val="prastasis"/>
    <w:link w:val="HTMLiankstoformatuotasDiagrama"/>
    <w:uiPriority w:val="99"/>
    <w:unhideWhenUsed/>
    <w:rsid w:val="00FB48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lt-LT" w:eastAsia="lt-LT"/>
    </w:rPr>
  </w:style>
  <w:style w:type="character" w:customStyle="1" w:styleId="HTMLiankstoformatuotasDiagrama">
    <w:name w:val="HTML iš anksto formatuotas Diagrama"/>
    <w:basedOn w:val="Numatytasispastraiposriftas"/>
    <w:link w:val="HTMLiankstoformatuotas"/>
    <w:uiPriority w:val="99"/>
    <w:rsid w:val="00FB48D7"/>
    <w:rPr>
      <w:rFonts w:ascii="Courier New" w:eastAsia="Times New Roman" w:hAnsi="Courier New" w:cs="Courier New"/>
      <w:sz w:val="20"/>
      <w:szCs w:val="20"/>
      <w:lang w:eastAsia="lt-LT"/>
    </w:rPr>
  </w:style>
  <w:style w:type="character" w:customStyle="1" w:styleId="y2iqfc">
    <w:name w:val="y2iqfc"/>
    <w:basedOn w:val="Numatytasispastraiposriftas"/>
    <w:rsid w:val="00FB48D7"/>
  </w:style>
  <w:style w:type="paragraph" w:styleId="Betarp">
    <w:name w:val="No Spacing"/>
    <w:uiPriority w:val="1"/>
    <w:qFormat/>
    <w:rsid w:val="007F37F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0996493">
      <w:bodyDiv w:val="1"/>
      <w:marLeft w:val="0"/>
      <w:marRight w:val="0"/>
      <w:marTop w:val="0"/>
      <w:marBottom w:val="0"/>
      <w:divBdr>
        <w:top w:val="none" w:sz="0" w:space="0" w:color="auto"/>
        <w:left w:val="none" w:sz="0" w:space="0" w:color="auto"/>
        <w:bottom w:val="none" w:sz="0" w:space="0" w:color="auto"/>
        <w:right w:val="none" w:sz="0" w:space="0" w:color="auto"/>
      </w:divBdr>
    </w:div>
    <w:div w:id="460418135">
      <w:bodyDiv w:val="1"/>
      <w:marLeft w:val="0"/>
      <w:marRight w:val="0"/>
      <w:marTop w:val="0"/>
      <w:marBottom w:val="0"/>
      <w:divBdr>
        <w:top w:val="none" w:sz="0" w:space="0" w:color="auto"/>
        <w:left w:val="none" w:sz="0" w:space="0" w:color="auto"/>
        <w:bottom w:val="none" w:sz="0" w:space="0" w:color="auto"/>
        <w:right w:val="none" w:sz="0" w:space="0" w:color="auto"/>
      </w:divBdr>
    </w:div>
    <w:div w:id="1410612334">
      <w:bodyDiv w:val="1"/>
      <w:marLeft w:val="0"/>
      <w:marRight w:val="0"/>
      <w:marTop w:val="0"/>
      <w:marBottom w:val="0"/>
      <w:divBdr>
        <w:top w:val="none" w:sz="0" w:space="0" w:color="auto"/>
        <w:left w:val="none" w:sz="0" w:space="0" w:color="auto"/>
        <w:bottom w:val="none" w:sz="0" w:space="0" w:color="auto"/>
        <w:right w:val="none" w:sz="0" w:space="0" w:color="auto"/>
      </w:divBdr>
    </w:div>
    <w:div w:id="1856067415">
      <w:bodyDiv w:val="1"/>
      <w:marLeft w:val="0"/>
      <w:marRight w:val="0"/>
      <w:marTop w:val="0"/>
      <w:marBottom w:val="0"/>
      <w:divBdr>
        <w:top w:val="none" w:sz="0" w:space="0" w:color="auto"/>
        <w:left w:val="none" w:sz="0" w:space="0" w:color="auto"/>
        <w:bottom w:val="none" w:sz="0" w:space="0" w:color="auto"/>
        <w:right w:val="none" w:sz="0" w:space="0" w:color="auto"/>
      </w:divBdr>
    </w:div>
    <w:div w:id="1923295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3</Pages>
  <Words>4435</Words>
  <Characters>2529</Characters>
  <Application>Microsoft Office Word</Application>
  <DocSecurity>0</DocSecurity>
  <Lines>21</Lines>
  <Paragraphs>13</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6951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Vartotojas</cp:lastModifiedBy>
  <cp:revision>3</cp:revision>
  <dcterms:created xsi:type="dcterms:W3CDTF">2024-08-26T06:55:00Z</dcterms:created>
  <dcterms:modified xsi:type="dcterms:W3CDTF">2024-08-28T09:16:00Z</dcterms:modified>
</cp:coreProperties>
</file>